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4810" w:type="dxa"/>
        <w:tblLayout w:type="fixed"/>
        <w:tblCellMar>
          <w:top w:w="0" w:type="dxa"/>
          <w:left w:w="0" w:type="dxa"/>
          <w:bottom w:w="0" w:type="dxa"/>
          <w:right w:w="0" w:type="dxa"/>
        </w:tblCellMar>
      </w:tblPr>
      <w:tblGrid>
        <w:gridCol w:w="945"/>
        <w:gridCol w:w="1260"/>
        <w:gridCol w:w="2955"/>
        <w:gridCol w:w="990"/>
        <w:gridCol w:w="4860"/>
        <w:gridCol w:w="705"/>
        <w:gridCol w:w="3075"/>
      </w:tblGrid>
      <w:tr>
        <w:tc>
          <w:tcPr>
            <w:tcW w:w="2210" w:type="dxa"/>
            <w:gridSpan w:val="2"/>
            <w:shd w:val="clear" w:color="auto" w:fill="FFFFFF"/>
          </w:tcPr>
          <w:p>
            <w:r>
              <w:t/>
            </w:r>
          </w:p>
        </w:tc>
        <w:tc>
          <w:tcPr>
            <w:tcW w:w="8810" w:type="dxa"/>
            <w:gridSpan w:val="3"/>
            <w:shd w:val="clear" w:color="auto" w:fill="FFFFFF"/>
          </w:tcPr>
          <w:p>
            <w:pPr>
              <w:pStyle w:val="34"/>
              <w:bidi w:val="0"/>
              <w:spacing w:before="240"/>
            </w:pPr>
            <w:r>
              <w:rPr>
                <w:sz w:val="40"/>
              </w:rPr>
              <w:t>OESSKATTINGSKOMITEE</w:t>
            </w:r>
          </w:p>
        </w:tc>
        <w:tc>
          <w:tcPr>
            <w:tcW w:w="3790" w:type="dxa"/>
            <w:gridSpan w:val="2"/>
            <w:shd w:val="clear" w:color="auto" w:fill="FFFFFF"/>
          </w:tcPr>
          <w:p>
            <w:pPr>
              <w:pStyle w:val="34"/>
              <w:bidi w:val="0"/>
              <w:spacing w:before="240"/>
            </w:pPr>
            <w:r>
              <w:rPr>
                <w:b w:val="0"/>
                <w:sz w:val="24"/>
              </w:rPr>
              <w:t/>
            </w:r>
          </w:p>
          <w:p>
            <w:pPr>
              <w:jc w:val="both"/>
              <w:bidi w:val="0"/>
              <w:spacing w:before="120"/>
            </w:pPr>
            <w:r>
              <w:rPr>
                <w:rFonts w:ascii="Tahoma" w:hAnsi="Tahoma" w:cs="Tahoma" w:eastAsia="Tahoma"/>
                <w:sz w:val="18"/>
              </w:rPr>
              <w:t>Privaatsak/</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210" w:type="dxa"/>
            <w:gridSpan w:val="2"/>
            <w:shd w:val="clear" w:color="auto" w:fill="FFFFFF"/>
          </w:tcPr>
          <w:p>
            <w:pPr>
              <w:jc w:val="both"/>
              <w:bidi w:val="0"/>
              <w:spacing w:before="120"/>
            </w:pPr>
            <w:r>
              <w:rPr>
                <w:rFonts w:ascii="Tahoma" w:hAnsi="Tahoma" w:cs="Tahoma" w:eastAsia="Tahoma"/>
              </w:rPr>
              <w:t/>
            </w:r>
          </w:p>
          <w:p>
            <w:pPr>
              <w:jc w:val="both"/>
              <w:bidi w:val="0"/>
            </w:pPr>
            <w:r>
              <w:rPr>
                <w:rFonts w:ascii="Tahoma" w:hAnsi="Tahoma" w:cs="Tahoma" w:eastAsia="Tahoma"/>
              </w:rPr>
              <w:t/>
            </w:r>
          </w:p>
        </w:tc>
        <w:tc>
          <w:tcPr>
            <w:tcW w:w="8810" w:type="dxa"/>
            <w:gridSpan w:val="3"/>
            <w:shd w:val="clear" w:color="auto" w:fill="FFFFFF"/>
          </w:tcPr>
          <w:p>
            <w:pPr>
              <w:pStyle w:val="34"/>
              <w:bidi w:val="0"/>
            </w:pPr>
            <w:r>
              <w:rPr>
                <w:sz w:val="40"/>
              </w:rPr>
              <w:t>CROP ESTIMATES COMMITTEE</w:t>
            </w:r>
          </w:p>
        </w:tc>
        <w:tc>
          <w:tcPr>
            <w:tcW w:w="3790" w:type="dxa"/>
            <w:gridSpan w:val="2"/>
            <w:shd w:val="clear" w:color="auto" w:fill="FFFFFF"/>
          </w:tcPr>
          <w:p>
            <w:pPr>
              <w:pStyle w:val="34"/>
              <w:bidi w:val="0"/>
            </w:pPr>
            <w:r>
              <w:rPr>
                <w:b w:val="0"/>
                <w:sz w:val="24"/>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sz w:val="16"/>
              </w:rPr>
              <w:t>Navrae:</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3790" w:type="dxa"/>
            <w:gridSpan w:val="2"/>
            <w:shd w:val="clear" w:color="auto" w:fill="FFFFFF"/>
          </w:tcPr>
          <w:p>
            <w: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23"/>
              <w:bidi w:val="0"/>
              <w:tabs>
                <w:tab w:val="center" w:pos="4320"/>
                <w:tab w:val="center" w:pos="8640"/>
                <w:tab w:val="clear" w:pos="0"/>
              </w:tabs>
            </w:pPr>
            <w:r>
              <w:rPr>
                <w:rFonts w:ascii="Tahoma" w:hAnsi="Tahoma" w:cs="Tahoma" w:eastAsia="Tahoma"/>
                <w:sz w:val="16"/>
              </w:rPr>
              <w:t>Rodney D. Dredge</w:t>
            </w:r>
          </w:p>
        </w:tc>
        <w:tc>
          <w:tcPr>
            <w:tcW w:w="990" w:type="dxa"/>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Webblad:</w:t>
            </w:r>
          </w:p>
        </w:tc>
        <w:tc>
          <w:tcPr>
            <w:tcW w:w="486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710" w:type="dxa"/>
            <w:shd w:val="clear" w:color="auto" w:fill="FFFFFF"/>
          </w:tcPr>
          <w:p>
            <w:pPr>
              <w:ind w:right="-135"/>
              <w:bidi w:val="0"/>
            </w:pPr>
            <w:r>
              <w:rPr>
                <w:rFonts w:ascii="Tahoma" w:hAnsi="Tahoma" w:cs="Tahoma" w:eastAsia="Tahoma"/>
                <w:sz w:val="16"/>
              </w:rPr>
              <w:t>Tel:</w:t>
            </w:r>
          </w:p>
        </w:tc>
        <w:tc>
          <w:tcPr>
            <w:tcW w:w="3080" w:type="dxa"/>
            <w:shd w:val="clear" w:color="auto" w:fill="FFFFFF"/>
          </w:tcPr>
          <w:p>
            <w:pPr>
              <w:ind w:right="-135"/>
              <w:bidi w:val="0"/>
            </w:pPr>
            <w:r>
              <w:rPr>
                <w:rFonts w:ascii="Tahoma" w:hAnsi="Tahoma" w:cs="Tahoma" w:eastAsia="Tahoma"/>
              </w:rPr>
              <w:t/>
            </w:r>
          </w:p>
          <w:p>
            <w:pPr>
              <w:pStyle w:val="23"/>
              <w:bidi w:val="0"/>
              <w:tabs>
                <w:tab w:val="center" w:pos="4320"/>
                <w:tab w:val="center" w:pos="8640"/>
                <w:tab w:val="clear" w:pos="0"/>
              </w:tabs>
            </w:pPr>
            <w:r>
              <w:rPr>
                <w:rFonts w:ascii="Tahoma" w:hAnsi="Tahoma" w:cs="Tahoma" w:eastAsia="Tahoma"/>
                <w:sz w:val="16"/>
              </w:rPr>
              <w:t>(012) 319 6047</w:t>
            </w:r>
          </w:p>
        </w:tc>
      </w:tr>
      <w:tr>
        <w:tc>
          <w:tcPr>
            <w:tcW w:w="5170" w:type="dxa"/>
            <w:gridSpan w:val="3"/>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Enquiries:</w:t>
            </w:r>
          </w:p>
        </w:tc>
        <w:tc>
          <w:tcPr>
            <w:tcW w:w="99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860" w:type="dxa"/>
            <w:shd w:val="clear" w:color="auto" w:fill="FFFFFF"/>
          </w:tcPr>
          <w:p>
            <w:pPr>
              <w:bidi w:val="0"/>
            </w:pPr>
            <w:hyperlink r:id="hrId1">
              <w:r>
                <w:rPr>
                  <w:rFonts w:ascii="Tahoma" w:hAnsi="Tahoma" w:cs="Tahoma" w:eastAsia="Tahoma"/>
                  <w:sz w:val="16"/>
                </w:rPr>
                <w:t>www.nda.agric.za/food</w:t>
              </w:r>
            </w:hyperlink>
            <w:r>
              <w:rPr>
                <w:rFonts w:ascii="Tahoma" w:hAnsi="Tahoma" w:cs="Tahoma" w:eastAsia="Tahoma"/>
                <w:sz w:val="16"/>
              </w:rPr>
              <w:t xml:space="preserve"> security statistics</w:t>
            </w:r>
          </w:p>
        </w:tc>
        <w:tc>
          <w:tcPr>
            <w:tcW w:w="3790" w:type="dxa"/>
            <w:gridSpan w:val="2"/>
            <w:shd w:val="clear" w:color="auto" w:fill="FFFFFF"/>
          </w:tcPr>
          <w:p>
            <w:pPr>
              <w:bidi w:val="0"/>
            </w:pPr>
            <w:r>
              <w:rPr>
                <w:rFonts w:ascii="Tahoma" w:hAnsi="Tahoma" w:cs="Tahoma" w:eastAsia="Tahoma"/>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rPr>
              <w:t/>
            </w:r>
          </w:p>
        </w:tc>
        <w:tc>
          <w:tcPr>
            <w:tcW w:w="990" w:type="dxa"/>
            <w:shd w:val="clear" w:color="auto" w:fill="FFFFFF"/>
          </w:tcPr>
          <w:p>
            <w:pPr>
              <w:pStyle w:val="23"/>
              <w:bidi w:val="0"/>
              <w:tabs>
                <w:tab w:val="center" w:pos="4320"/>
                <w:tab w:val="center" w:pos="8640"/>
                <w:tab w:val="clear" w:pos="0"/>
              </w:tabs>
            </w:pPr>
            <w:r>
              <w:rPr>
                <w:rFonts w:ascii="Tahoma" w:hAnsi="Tahoma" w:cs="Tahoma" w:eastAsia="Tahoma"/>
                <w:sz w:val="24"/>
              </w:rPr>
              <w:t/>
            </w:r>
          </w:p>
        </w:tc>
        <w:tc>
          <w:tcPr>
            <w:tcW w:w="4860" w:type="dxa"/>
            <w:shd w:val="clear" w:color="auto" w:fill="FFFFFF"/>
          </w:tcPr>
          <w:p>
            <w:pPr>
              <w:pStyle w:val="23"/>
              <w:bidi w:val="0"/>
              <w:tabs>
                <w:tab w:val="center" w:pos="4320"/>
                <w:tab w:val="center" w:pos="8640"/>
                <w:tab w:val="clear" w:pos="0"/>
              </w:tabs>
            </w:pPr>
            <w:r>
              <w:rPr>
                <w:rFonts w:ascii="Tahoma" w:hAnsi="Tahoma" w:cs="Tahoma" w:eastAsia="Tahoma"/>
                <w:sz w:val="16"/>
              </w:rPr>
              <w:t>www.sagis.org.za</w:t>
            </w:r>
          </w:p>
        </w:tc>
        <w:tc>
          <w:tcPr>
            <w:tcW w:w="3790" w:type="dxa"/>
            <w:gridSpan w:val="2"/>
            <w:shd w:val="clear" w:color="auto" w:fill="FFFFFF"/>
          </w:tcPr>
          <w:p>
            <w:pPr>
              <w:pStyle w:val="23"/>
              <w:bidi w:val="0"/>
              <w:tabs>
                <w:tab w:val="center" w:pos="4320"/>
                <w:tab w:val="center" w:pos="8640"/>
                <w:tab w:val="clear" w:pos="0"/>
              </w:tabs>
            </w:pPr>
            <w:r>
              <w:rPr>
                <w:rFonts w:ascii="Tahoma" w:hAnsi="Tahoma" w:cs="Tahoma" w:eastAsia="Tahoma"/>
                <w:sz w:val="24"/>
              </w:rPr>
              <w:t/>
            </w:r>
          </w:p>
          <w:p>
            <w:pPr>
              <w:pStyle w:val="23"/>
              <w:bidi w:val="0"/>
              <w:tabs>
                <w:tab w:val="center" w:pos="4320"/>
                <w:tab w:val="center" w:pos="8640"/>
                <w:tab w:val="clear" w:pos="0"/>
              </w:tabs>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16"/>
              </w:rPr>
              <w:t>E-pos:</w:t>
            </w:r>
            <w:r>
              <w:rPr>
                <w:rFonts w:ascii="Tahoma" w:hAnsi="Tahoma" w:cs="Tahoma" w:eastAsia="Tahoma"/>
                <w:b/>
                <w:sz w:val="40"/>
              </w:rPr>
              <w:t xml:space="preserve"> </w:t>
            </w:r>
          </w:p>
        </w:tc>
        <w:tc>
          <w:tcPr>
            <w:tcW w:w="58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sz w:val="16"/>
              </w:rPr>
              <w:t>Web page:</w:t>
            </w:r>
          </w:p>
        </w:tc>
        <w:tc>
          <w:tcPr>
            <w:tcW w:w="379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23"/>
              <w:bidi w:val="0"/>
              <w:tabs>
                <w:tab w:val="center" w:pos="4320"/>
                <w:tab w:val="center" w:pos="8640"/>
                <w:tab w:val="clear" w:pos="0"/>
              </w:tabs>
            </w:pPr>
            <w:r>
              <w:rPr>
                <w:rFonts w:ascii="Tahoma" w:hAnsi="Tahoma" w:cs="Tahoma" w:eastAsia="Tahoma"/>
                <w:sz w:val="16"/>
              </w:rPr>
              <w:t xml:space="preserve">Cdess@nda.agric.za </w:t>
            </w:r>
          </w:p>
        </w:tc>
        <w:tc>
          <w:tcPr>
            <w:tcW w:w="990" w:type="dxa"/>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rPr>
              <w:t/>
            </w:r>
          </w:p>
        </w:tc>
        <w:tc>
          <w:tcPr>
            <w:tcW w:w="4860" w:type="dxa"/>
            <w:shd w:val="clear" w:color="auto" w:fill="FFFFFF"/>
          </w:tcPr>
          <w:p>
            <w:pPr>
              <w:bidi w:val="0"/>
            </w:pPr>
            <w:r>
              <w:rPr>
                <w:rFonts w:ascii="Tahoma" w:hAnsi="Tahoma" w:cs="Tahoma" w:eastAsia="Tahoma"/>
              </w:rPr>
              <w:t/>
            </w:r>
          </w:p>
        </w:tc>
        <w:tc>
          <w:tcPr>
            <w:tcW w:w="710" w:type="dxa"/>
            <w:shd w:val="clear" w:color="auto" w:fill="FFFFFF"/>
          </w:tcPr>
          <w:p>
            <w:pPr>
              <w:jc w:val="both"/>
              <w:bidi w:val="0"/>
            </w:pPr>
            <w:r>
              <w:rPr>
                <w:rFonts w:ascii="Tahoma" w:hAnsi="Tahoma" w:cs="Tahoma" w:eastAsia="Tahoma"/>
                <w:sz w:val="16"/>
              </w:rPr>
              <w:t>Fax:</w:t>
            </w:r>
          </w:p>
        </w:tc>
        <w:tc>
          <w:tcPr>
            <w:tcW w:w="3080" w:type="dxa"/>
            <w:shd w:val="clear" w:color="auto" w:fill="FFFFFF"/>
          </w:tcPr>
          <w:p>
            <w:pPr>
              <w:jc w:val="both"/>
              <w:bidi w:val="0"/>
            </w:pPr>
            <w:r>
              <w:rPr>
                <w:rFonts w:ascii="Tahoma" w:hAnsi="Tahoma" w:cs="Tahoma" w:eastAsia="Tahoma"/>
              </w:rPr>
              <w:t/>
            </w:r>
          </w:p>
          <w:p>
            <w:pPr>
              <w:pStyle w:val="23"/>
              <w:bidi w:val="0"/>
              <w:tabs>
                <w:tab w:val="center" w:pos="4320"/>
                <w:tab w:val="center" w:pos="8640"/>
                <w:tab w:val="clear" w:pos="0"/>
              </w:tabs>
            </w:pPr>
            <w:r>
              <w:rPr>
                <w:rFonts w:ascii="Tahoma" w:hAnsi="Tahoma" w:cs="Tahoma" w:eastAsia="Tahoma"/>
                <w:sz w:val="16"/>
              </w:rPr>
              <w:t>(012) 319 6211</w:t>
            </w:r>
          </w:p>
        </w:tc>
      </w:tr>
      <w:tr>
        <w:tc>
          <w:tcPr>
            <w:tcW w:w="5170" w:type="dxa"/>
            <w:gridSpan w:val="3"/>
            <w:shd w:val="clear" w:color="auto" w:fill="FFFFFF"/>
          </w:tcPr>
          <w:p>
            <w:pPr>
              <w:pStyle w:val="23"/>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E-mail:</w:t>
            </w:r>
          </w:p>
        </w:tc>
        <w:tc>
          <w:tcPr>
            <w:tcW w:w="5850" w:type="dxa"/>
            <w:gridSpan w:val="2"/>
            <w:shd w:val="clear" w:color="auto" w:fill="FFFFFF"/>
          </w:tcPr>
          <w:p>
            <w:pPr>
              <w:jc w:val="both"/>
              <w:bidi w:val="0"/>
            </w:pPr>
            <w:r>
              <w:rPr>
                <w:rFonts w:ascii="Tahoma" w:hAnsi="Tahoma" w:cs="Tahoma" w:eastAsia="Tahoma"/>
              </w:rPr>
              <w:t/>
            </w:r>
          </w:p>
          <w:p>
            <w:pPr>
              <w:jc w:val="center"/>
              <w:ind w:right="1230"/>
              <w:bidi w:val="0"/>
            </w:pPr>
            <w:r>
              <w:rPr>
                <w:rFonts w:ascii="Tahoma" w:hAnsi="Tahoma" w:cs="Tahoma" w:eastAsia="Tahoma"/>
                <w:sz w:val="16"/>
              </w:rPr>
              <w:t>EMBARGO: 14:30</w:t>
            </w:r>
          </w:p>
        </w:tc>
        <w:tc>
          <w:tcPr>
            <w:tcW w:w="3790" w:type="dxa"/>
            <w:gridSpan w:val="2"/>
            <w:shd w:val="clear" w:color="auto" w:fill="FFFFFF"/>
          </w:tcPr>
          <w:p>
            <w:pPr>
              <w:jc w:val="center"/>
              <w:ind w:right="1230"/>
              <w:bidi w:val="0"/>
            </w:pPr>
            <w:r>
              <w:rPr>
                <w:rFonts w:ascii="Tahoma" w:hAnsi="Tahoma" w:cs="Tahoma" w:eastAsia="Tahoma"/>
              </w:rPr>
              <w:t/>
            </w:r>
          </w:p>
          <w:p>
            <w:pPr>
              <w:jc w:val="both"/>
              <w:bidi w:val="0"/>
            </w:pPr>
            <w:r>
              <w:rPr>
                <w:rFonts w:ascii="Tahoma" w:hAnsi="Tahoma" w:cs="Tahoma" w:eastAsia="Tahoma"/>
              </w:rPr>
              <w:t/>
            </w:r>
          </w:p>
        </w:tc>
      </w:tr>
    </w:tbl>
    <w:p>
      <w:pPr>
        <w:pStyle w:val="23"/>
        <w:bidi w:val="0"/>
        <w:tabs>
          <w:tab w:val="center" w:pos="4320"/>
          <w:tab w:val="center" w:pos="8640"/>
          <w:tab w:val="clear" w:pos="0"/>
        </w:tabs>
      </w:pPr>
      <w:r>
        <w:t/>
      </w:r>
    </w:p>
    <w:p>
      <w:pPr>
        <w:jc w:val="right"/>
        <w:ind w:right="615"/>
        <w:bidi w:val="0"/>
      </w:pPr>
      <w:r>
        <w:rPr>
          <w:rFonts w:ascii="Tahoma" w:hAnsi="Tahoma" w:cs="Tahoma" w:eastAsia="Tahoma"/>
          <w:sz w:val="18"/>
        </w:rPr>
        <w:t>27 Maart/ March 2007</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OPPERVLAK- EN TWEEDE PRODUKSIESKATTING VAN SOMERGEWASSE: 2006/07-SEISOEN</w:t>
      </w:r>
      <w:r>
        <w:rPr>
          <w:rFonts w:ascii="Tahoma" w:hAnsi="Tahoma" w:cs="Tahoma" w:eastAsia="Tahoma"/>
          <w:sz w:val="16"/>
        </w:rPr>
        <w:t xml:space="preserve">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AREA PLANTED AND SECOND PRODUCTION ESTIMATE OF SUMMER CROPS: 2006/07 SEASON</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690" w:type="dxa"/>
        <w:tblLayout w:type="fixed"/>
        <w:tblCellMar>
          <w:top w:w="0" w:type="dxa"/>
          <w:left w:w="0" w:type="dxa"/>
          <w:bottom w:w="0" w:type="dxa"/>
          <w:right w:w="0" w:type="dxa"/>
        </w:tblCellMar>
        <w:tblInd w:w="-15" w:type="dxa"/>
      </w:tblPr>
      <w:tblGrid>
        <w:gridCol w:w="2910"/>
        <w:gridCol w:w="2130"/>
        <w:gridCol w:w="2130"/>
        <w:gridCol w:w="2130"/>
        <w:gridCol w:w="2130"/>
        <w:gridCol w:w="2130"/>
        <w:gridCol w:w="2130"/>
      </w:tblGrid>
      <w:tr>
        <w:tc>
          <w:tcPr>
            <w:tcW w:w="2910" w:type="dxa"/>
            <w:shd w:val="clear" w:color="auto" w:fill="FFFFFF"/>
          </w:tcPr>
          <w:p>
            <w:pPr>
              <w:jc w:val="center"/>
              <w:ind w:left="495"/>
              <w:bidi w:val="0"/>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ind w:left="495"/>
              <w:bidi w:val="0"/>
              <w:tabs>
                <w:tab w:val="clear" w:pos="-1680"/>
                <w:tab w:val="clear" w:pos="-960"/>
                <w:tab w:val="clear" w:pos="-240"/>
                <w:tab w:val="left" w:pos="405"/>
                <w:tab w:val="left" w:pos="1035"/>
                <w:tab w:val="left" w:pos="1395"/>
                <w:tab w:val="left" w:pos="2025"/>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GEWAS / CROP</w:t>
            </w:r>
          </w:p>
        </w:tc>
        <w:tc>
          <w:tcPr>
            <w:tcW w:w="2130" w:type="dxa"/>
            <w:shd w:val="clear" w:color="auto" w:fill="FFFFFF"/>
          </w:tcPr>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before="120"/>
              <w:tabs>
                <w:tab w:val="clear" w:pos="-2475"/>
                <w:tab w:val="left" w:pos="40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ind w:hanging="135"/>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ind w:hanging="135"/>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p>
            <w:pPr>
              <w:jc w:val="center"/>
              <w:ind w:hanging="135"/>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w:t>
            </w:r>
          </w:p>
        </w:tc>
        <w:tc>
          <w:tcPr>
            <w:tcW w:w="2130" w:type="dxa"/>
            <w:shd w:val="clear" w:color="auto" w:fill="FFFFFF"/>
          </w:tcPr>
          <w:p>
            <w:pPr>
              <w:jc w:val="center"/>
              <w:ind w:hanging="135"/>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TWEEDE SKATTING/</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SECOND ESTIMATE</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before="120" w:after="24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(B)</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EERSTE SKATTING/</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FIRST ESTIMATE</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before="120" w:after="24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(C)</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(D)</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2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p>
          <w:p>
            <w:pPr>
              <w:jc w:val="center"/>
              <w:bidi w:val="0"/>
              <w:spacing w:before="12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 CROP</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(E)</w:t>
            </w:r>
          </w:p>
        </w:tc>
        <w:tc>
          <w:tcPr>
            <w:tcW w:w="2130" w:type="dxa"/>
            <w:shd w:val="clear" w:color="auto" w:fill="FFFFFF"/>
          </w:tcPr>
          <w:p>
            <w:pPr>
              <w:jc w:val="center"/>
              <w:bidi w:val="0"/>
              <w:spacing w:before="12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ind w:left="-60" w:right="-135" w:hanging="90"/>
              <w:bidi w:val="0"/>
              <w:spacing w:before="120"/>
            </w:pPr>
            <w:r>
              <w:rPr>
                <w:rFonts w:ascii="Tahoma" w:hAnsi="Tahoma" w:cs="Tahoma" w:eastAsia="Tahoma"/>
                <w:sz w:val="16"/>
              </w:rPr>
              <w:t>VERANDERING/</w:t>
            </w:r>
          </w:p>
          <w:p>
            <w:pPr>
              <w:jc w:val="center"/>
              <w:ind w:left="-60" w:right="-150" w:hanging="90"/>
              <w:bidi w:val="0"/>
              <w:spacing w:before="120"/>
            </w:pPr>
            <w:r>
              <w:rPr>
                <w:rFonts w:ascii="Tahoma" w:hAnsi="Tahoma" w:cs="Tahoma" w:eastAsia="Tahoma"/>
                <w:sz w:val="16"/>
              </w:rPr>
              <w:t>CHANGE</w:t>
            </w:r>
          </w:p>
          <w:p>
            <w:pPr>
              <w:jc w:val="center"/>
              <w:ind w:left="-60" w:right="-150" w:hanging="90"/>
              <w:bidi w:val="0"/>
              <w:spacing w:before="120"/>
            </w:pPr>
            <w:r>
              <w:rPr>
                <w:rFonts w:ascii="Tahoma" w:hAnsi="Tahoma" w:cs="Tahoma" w:eastAsia="Tahoma"/>
                <w:sz w:val="16"/>
              </w:rPr>
              <w:t xml:space="preserve">2006/07 </w:t>
            </w:r>
          </w:p>
          <w:p>
            <w:pPr>
              <w:jc w:val="center"/>
              <w:ind w:left="-60" w:right="-135" w:hanging="90"/>
              <w:bidi w:val="0"/>
              <w:spacing w:before="120"/>
            </w:pPr>
            <w:r>
              <w:rPr>
                <w:rFonts w:ascii="Tahoma" w:hAnsi="Tahoma" w:cs="Tahoma" w:eastAsia="Tahoma"/>
                <w:sz w:val="16"/>
              </w:rPr>
              <w:t>%</w:t>
            </w:r>
          </w:p>
          <w:p>
            <w:pPr>
              <w:jc w:val="center"/>
              <w:ind w:left="-45" w:right="-135" w:hanging="90"/>
              <w:bidi w:val="0"/>
              <w:spacing w:before="120"/>
            </w:pPr>
            <w:r>
              <w:rPr>
                <w:rFonts w:ascii="Tahoma" w:hAnsi="Tahoma" w:cs="Tahoma" w:eastAsia="Tahoma"/>
                <w:sz w:val="16"/>
              </w:rPr>
              <w:t xml:space="preserve">(B) </w:t>
            </w:r>
            <w:r>
              <w:rPr>
                <w:sz w:val="16"/>
              </w:rPr>
              <w:t>÷</w:t>
            </w:r>
            <w:r>
              <w:rPr>
                <w:rFonts w:ascii="Tahoma" w:hAnsi="Tahoma" w:cs="Tahoma" w:eastAsia="Tahoma"/>
                <w:sz w:val="16"/>
              </w:rPr>
              <w:t xml:space="preserve"> (C)</w:t>
            </w:r>
          </w:p>
        </w:tc>
      </w:tr>
      <w:tr>
        <w:tc>
          <w:tcPr>
            <w:tcW w:w="15690" w:type="dxa"/>
            <w:gridSpan w:val="7"/>
            <w:shd w:val="clear" w:color="auto" w:fill="FFFFFF"/>
          </w:tcPr>
          <w:p>
            <w:pPr>
              <w:jc w:val="center"/>
              <w:ind w:left="-45" w:right="-135" w:hanging="90"/>
              <w:bidi w:val="0"/>
              <w:spacing w:before="120"/>
            </w:pPr>
            <w:r>
              <w:rPr>
                <w:rFonts w:ascii="Tahoma" w:hAnsi="Tahoma" w:cs="Tahoma" w:eastAsia="Tahoma"/>
              </w:rPr>
              <w:t/>
            </w:r>
          </w:p>
          <w:p>
            <w:pPr>
              <w:ind w:left="-60" w:right="210"/>
              <w:bidi w:val="0"/>
              <w:spacing w:before="75" w:after="75"/>
              <w:tabs>
                <w:tab w:val="left" w:pos="1875"/>
              </w:tabs>
            </w:pPr>
            <w:r>
              <w:rPr>
                <w:rFonts w:ascii="Tahoma" w:hAnsi="Tahoma" w:cs="Tahoma" w:eastAsia="Tahoma"/>
                <w:b/>
                <w:sz w:val="16"/>
              </w:rPr>
              <w:t>Kommersieel / Commercial:</w:t>
            </w:r>
          </w:p>
        </w:tc>
      </w:tr>
      <w:tr>
        <w:tc>
          <w:tcPr>
            <w:tcW w:w="2910" w:type="dxa"/>
            <w:shd w:val="clear" w:color="auto" w:fill="FFFFFF"/>
          </w:tcPr>
          <w:p>
            <w:pPr>
              <w:ind w:left="-60" w:right="210"/>
              <w:bidi w:val="0"/>
              <w:spacing w:before="75" w:after="75"/>
              <w:tabs>
                <w:tab w:val="left" w:pos="1875"/>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21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1 624 800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4 063 400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4 659 300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1 033 000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4 187 400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-12,8</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21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922 000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2 844 050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3 097 900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567 200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2 430 600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-8,2</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21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2 546 800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6 907 450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7 757 200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1 600 200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6 618 000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-11,0</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Sonneblomsaad/Sunflower seed</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316 350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276 780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314 230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472 480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520 000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-11,9</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Sojabone/Soya-beans</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183 000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238 650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277 700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240 570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424 000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-14,1</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Grondbone/Groundnuts</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40 770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49 400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52 470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48 550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74 000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-5,9</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Sorghum</w:t>
            </w:r>
          </w:p>
        </w:tc>
        <w:tc>
          <w:tcPr>
            <w:tcW w:w="21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69 000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141 325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155 300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37 150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96 000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-9,0</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Droëbone / Dry beans</w:t>
            </w:r>
          </w:p>
        </w:tc>
        <w:tc>
          <w:tcPr>
            <w:tcW w:w="2130" w:type="dxa"/>
            <w:shd w:val="clear" w:color="auto" w:fill="FFFFFF"/>
          </w:tcPr>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50 725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46 970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63 075</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54 880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67 250</w:t>
            </w:r>
          </w:p>
        </w:tc>
        <w:tc>
          <w:tcPr>
            <w:tcW w:w="21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-25,5</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710" w:type="dxa"/>
        <w:tblLayout w:type="fixed"/>
        <w:tblCellMar>
          <w:top w:w="0" w:type="dxa"/>
          <w:left w:w="0" w:type="dxa"/>
          <w:bottom w:w="0" w:type="dxa"/>
          <w:right w:w="0" w:type="dxa"/>
        </w:tblCellMar>
        <w:tblInd w:w="-15" w:type="dxa"/>
      </w:tblPr>
      <w:tblGrid>
        <w:gridCol w:w="2910"/>
        <w:gridCol w:w="3375"/>
        <w:gridCol w:w="2925"/>
        <w:gridCol w:w="3420"/>
        <w:gridCol w:w="3060"/>
      </w:tblGrid>
      <w:tr>
        <w:tc>
          <w:tcPr>
            <w:tcW w:w="2915" w:type="dxa"/>
            <w:tcBorders>
              <w:left w:val="single" w:sz="6" w:color="000000"/>
              <w:top w:val="single" w:sz="6" w:color="000000"/>
              <w:right w:val="single" w:sz="6" w:color="000000"/>
              <w:bottom w:val="single" w:sz="6" w:color="000000"/>
            </w:tcBorders>
            <w:shd w:val="clear" w:color="auto" w:fill="FFFFFF"/>
          </w:tcPr>
          <w:p>
            <w:pPr>
              <w:ind w:left="45"/>
              <w:bidi w:val="0"/>
              <w:spacing w:before="75" w:after="75"/>
              <w:tabs>
                <w:tab w:val="clear" w:pos="-1680"/>
                <w:tab w:val="clear" w:pos="-960"/>
                <w:tab w:val="clear" w:pos="-240"/>
                <w:tab w:val="left" w:pos="22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b/>
                <w:sz w:val="16"/>
              </w:rPr>
              <w:t>Subsistence agriculture / Bestaanslandbou</w:t>
            </w:r>
          </w:p>
        </w:tc>
        <w:tc>
          <w:tcPr>
            <w:tcW w:w="3375" w:type="dxa"/>
            <w:tcBorders>
              <w:left w:val="single" w:sz="6" w:color="000000"/>
              <w:top w:val="single" w:sz="6" w:color="000000"/>
              <w:right w:val="single" w:sz="6" w:color="000000"/>
              <w:bottom w:val="single" w:sz="6" w:color="000000"/>
            </w:tcBorders>
            <w:shd w:val="clear" w:color="auto" w:fill="FFFFFF"/>
          </w:tcPr>
          <w:p>
            <w:pPr>
              <w:ind w:left="45"/>
              <w:bidi w:val="0"/>
              <w:spacing w:before="75" w:after="75"/>
              <w:tabs>
                <w:tab w:val="clear" w:pos="-1680"/>
                <w:tab w:val="clear" w:pos="-960"/>
                <w:tab w:val="clear" w:pos="-240"/>
                <w:tab w:val="left" w:pos="22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 xml:space="preserve">OPPERVLAKTE BEPLANT/ </w:t>
            </w:r>
            <w:r>
              <w:br/>
            </w:r>
            <w:r>
              <w:rPr>
                <w:rFonts w:ascii="Tahoma" w:hAnsi="Tahoma" w:cs="Tahoma" w:eastAsia="Tahoma"/>
                <w:b/>
                <w:sz w:val="16"/>
              </w:rPr>
              <w:t>AREA PLANTED</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 (HA)</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tabs>
                <w:tab w:val="center" w:pos="615"/>
                <w:tab w:val="center" w:pos="1200"/>
                <w:tab w:val="center" w:pos="1500"/>
                <w:tab w:val="center" w:pos="1920"/>
                <w:tab w:val="center" w:pos="2190"/>
                <w:tab w:val="center" w:pos="2640"/>
                <w:tab w:val="center" w:pos="2910"/>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VERWAGTE OES/</w:t>
            </w:r>
            <w:r>
              <w:br/>
            </w:r>
            <w:r>
              <w:rPr>
                <w:rFonts w:ascii="Tahoma" w:hAnsi="Tahoma" w:cs="Tahoma" w:eastAsia="Tahoma"/>
                <w:b/>
                <w:sz w:val="16"/>
              </w:rPr>
              <w:t>EXPECTED CROP</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 (TONS)</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r>
              <w:br/>
            </w:r>
            <w:r>
              <w:rPr>
                <w:rFonts w:ascii="Tahoma" w:hAnsi="Tahoma" w:cs="Tahoma" w:eastAsia="Tahoma"/>
                <w:sz w:val="16"/>
              </w:rPr>
              <w:t>AREA PLANTED</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 (HA)</w:t>
            </w:r>
          </w:p>
        </w:tc>
        <w:tc>
          <w:tcPr>
            <w:tcW w:w="306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r>
              <w:br/>
            </w:r>
            <w:r>
              <w:rPr>
                <w:rFonts w:ascii="Tahoma" w:hAnsi="Tahoma" w:cs="Tahoma" w:eastAsia="Tahoma"/>
                <w:sz w:val="16"/>
              </w:rPr>
              <w:t>FINAL CROP</w:t>
            </w:r>
          </w:p>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 (TONS)</w:t>
            </w:r>
          </w:p>
        </w:tc>
      </w:tr>
      <w:tr>
        <w:tc>
          <w:tcPr>
            <w:tcW w:w="2915" w:type="dxa"/>
            <w:tcBorders>
              <w:left w:val="single" w:sz="6" w:color="000000"/>
              <w:top w:val="single" w:sz="6" w:color="000000"/>
              <w:right w:val="single" w:sz="6" w:color="000000"/>
              <w:bottom w:val="single" w:sz="6" w:color="000000"/>
            </w:tcBorders>
            <w:shd w:val="clear" w:color="auto" w:fill="FFFFFF"/>
          </w:tcPr>
          <w:p>
            <w:pPr>
              <w:jc w:val="center"/>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3375" w:type="dxa"/>
            <w:tcBorders>
              <w:left w:val="single" w:sz="6" w:color="000000"/>
              <w:top w:val="single" w:sz="6" w:color="000000"/>
              <w:right w:val="single" w:sz="6" w:color="000000"/>
              <w:bottom w:val="single" w:sz="6" w:color="000000"/>
            </w:tcBorders>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263 780</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b/>
                <w:sz w:val="16"/>
              </w:rPr>
              <w:t>149 057</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345 881</w:t>
            </w:r>
          </w:p>
        </w:tc>
        <w:tc>
          <w:tcPr>
            <w:tcW w:w="306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238 426</w:t>
            </w:r>
          </w:p>
        </w:tc>
      </w:tr>
      <w:tr>
        <w:tc>
          <w:tcPr>
            <w:tcW w:w="291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3375" w:type="dxa"/>
            <w:tcBorders>
              <w:left w:val="single" w:sz="6" w:color="000000"/>
              <w:top w:val="single" w:sz="6" w:color="000000"/>
              <w:right w:val="single" w:sz="6" w:color="000000"/>
              <w:bottom w:val="single" w:sz="6" w:color="000000"/>
            </w:tcBorders>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81 486</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b/>
                <w:sz w:val="16"/>
              </w:rPr>
              <w:t>64 681</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86 365</w:t>
            </w:r>
          </w:p>
        </w:tc>
        <w:tc>
          <w:tcPr>
            <w:tcW w:w="306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78 630</w:t>
            </w:r>
          </w:p>
        </w:tc>
      </w:tr>
      <w:tr>
        <w:tc>
          <w:tcPr>
            <w:tcW w:w="291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3375" w:type="dxa"/>
            <w:tcBorders>
              <w:left w:val="single" w:sz="6" w:color="000000"/>
              <w:top w:val="single" w:sz="6" w:color="000000"/>
              <w:right w:val="single" w:sz="6" w:color="000000"/>
              <w:bottom w:val="single" w:sz="6" w:color="000000"/>
            </w:tcBorders>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345 266</w:t>
            </w:r>
          </w:p>
        </w:tc>
        <w:tc>
          <w:tcPr>
            <w:tcW w:w="29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center"/>
              <w:bidi w:val="0"/>
              <w:spacing w:before="75" w:after="75"/>
            </w:pPr>
            <w:r>
              <w:rPr>
                <w:rFonts w:ascii="Tahoma" w:hAnsi="Tahoma" w:cs="Tahoma" w:eastAsia="Tahoma"/>
                <w:b/>
                <w:sz w:val="16"/>
              </w:rPr>
              <w:t>213 738</w:t>
            </w:r>
          </w:p>
        </w:tc>
        <w:tc>
          <w:tcPr>
            <w:tcW w:w="3425" w:type="dxa"/>
            <w:tcBorders>
              <w:left w:val="single" w:sz="6" w:color="000000"/>
              <w:top w:val="single" w:sz="6" w:color="000000"/>
              <w:right w:val="single" w:sz="6" w:color="000000"/>
              <w:bottom w:val="single" w:sz="6" w:color="000000"/>
            </w:tcBorders>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432 246</w:t>
            </w:r>
          </w:p>
        </w:tc>
        <w:tc>
          <w:tcPr>
            <w:tcW w:w="3065" w:type="dxa"/>
            <w:tcBorders>
              <w:left w:val="single" w:sz="6" w:color="000000"/>
              <w:top w:val="single" w:sz="6" w:color="000000"/>
              <w:right w:val="single" w:sz="6" w:color="000000"/>
              <w:bottom w:val="single" w:sz="6" w:color="000000"/>
            </w:tcBorders>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317 056</w:t>
            </w:r>
          </w:p>
        </w:tc>
      </w:tr>
    </w:tbl>
    <w:p>
      <w:pPr>
        <w:bidi w:val="0"/>
      </w:pPr>
      <w:r>
        <w:rPr>
          <w:rFonts w:ascii="Tahoma" w:hAnsi="Tahoma" w:cs="Tahoma" w:eastAsia="Tahoma"/>
        </w:rPr>
        <w:t/>
      </w:r>
    </w:p>
    <w:p>
      <w:r>
        <w:br w:type="page"/>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KOMMERSIEEL: WIT- EN GEELMIELIES – OPPERVLAK- EN TWEEDE PRODUKSIESKATTING VIR 2006/07-SEISOEN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COMMERCIAL: WHITE AND YELLOW MAIZE – AREA PLANTED AND SECOND PRODUCTION ESTIMATE FOR 2006/07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590" w:type="dxa"/>
        <w:tblLayout w:type="fixed"/>
        <w:tblCellMar>
          <w:top w:w="0" w:type="dxa"/>
          <w:left w:w="0" w:type="dxa"/>
          <w:bottom w:w="0" w:type="dxa"/>
          <w:right w:w="0" w:type="dxa"/>
        </w:tblCellMar>
      </w:tblPr>
      <w:tblGrid>
        <w:gridCol w:w="2295"/>
        <w:gridCol w:w="990"/>
        <w:gridCol w:w="990"/>
        <w:gridCol w:w="990"/>
        <w:gridCol w:w="1020"/>
        <w:gridCol w:w="1020"/>
        <w:gridCol w:w="1020"/>
        <w:gridCol w:w="1020"/>
        <w:gridCol w:w="1020"/>
        <w:gridCol w:w="1020"/>
        <w:gridCol w:w="1020"/>
        <w:gridCol w:w="1020"/>
        <w:gridCol w:w="1020"/>
      </w:tblGrid>
      <w:tr>
        <w:tc>
          <w:tcPr>
            <w:tcW w:w="2295" w:type="dxa"/>
            <w:tcBorders>
              <w:left w:val="single" w:sz="6" w:color="000000"/>
              <w:top w:val="single" w:sz="6" w:color="000000"/>
              <w:right w:val="single" w:sz="6" w:color="FFFFFF"/>
              <w:bottom w:val="single" w:sz="6" w:color="FFFFFF"/>
            </w:tcBorders>
            <w:shd w:val="clear" w:color="auto" w:fill="FFFFFF"/>
          </w:tcPr>
          <w:p>
            <w:pPr>
              <w:bidi w:val="0"/>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p>
            <w:pPr>
              <w:bidi w:val="0"/>
            </w:pPr>
            <w:r>
              <w:t/>
            </w:r>
          </w:p>
          <w:p>
            <w:pPr>
              <w:bidi w:val="0"/>
            </w:pPr>
            <w:r>
              <w:rPr>
                <w:rFonts w:ascii="Tahoma" w:hAnsi="Tahoma" w:cs="Tahoma" w:eastAsia="Tahoma"/>
              </w:rPr>
              <w:t/>
            </w:r>
          </w:p>
        </w:tc>
        <w:tc>
          <w:tcPr>
            <w:tcW w:w="299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tc>
        <w:tc>
          <w:tcPr>
            <w:tcW w:w="308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102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2 700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2 700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3 800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43 800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39 900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432 000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471 900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278 000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443 000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640 000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380 000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1 760 000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 xml:space="preserve"> 988 000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2 748 000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535 000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1 400 000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2 080 000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63 050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76 550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15 400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70 400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36 000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74 000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169 200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359 200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59 000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310 000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Mpumalanga</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250 000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470 000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715 000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775 000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1 490 000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336 000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765 000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850 000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1 615 000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Limpopo</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96 000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36 800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132 800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5 500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17 500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15 600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57 600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35 000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105 000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325 000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Noordwes/North West</w:t>
            </w:r>
          </w:p>
        </w:tc>
        <w:tc>
          <w:tcPr>
            <w:tcW w:w="9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620 000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150 000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770 000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1 054 000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255 000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1 309 000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527 000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1 380 000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310 000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1 690 000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Totaal/Total</w:t>
            </w:r>
          </w:p>
        </w:tc>
        <w:tc>
          <w:tcPr>
            <w:tcW w:w="9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1 624 800</w:t>
            </w:r>
          </w:p>
        </w:tc>
        <w:tc>
          <w:tcPr>
            <w:tcW w:w="9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922 000</w:t>
            </w:r>
          </w:p>
        </w:tc>
        <w:tc>
          <w:tcPr>
            <w:tcW w:w="9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2 546 800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4 063 400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hanging="15"/>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2 844 050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6 907 450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1 033 000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567 200</w:t>
            </w:r>
          </w:p>
        </w:tc>
        <w:tc>
          <w:tcPr>
            <w:tcW w:w="102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1 600 200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4 187 400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2 430 600</w:t>
            </w:r>
          </w:p>
        </w:tc>
        <w:tc>
          <w:tcPr>
            <w:tcW w:w="102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6 618 000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SONNEBLOMSAAD: OPPERVLAK- EN TWEEDE PRODUKSIESKATTING VIR 2006/07-SEISOEN</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2"/>
        <w:bidi w:val="0"/>
        <w:tabs>
          <w:tab w:val="clear" w:pos="-2880"/>
          <w:tab w:val="clear" w:pos="-1410"/>
          <w:tab w:val="clear" w:pos="-690"/>
          <w:tab w:val="clear" w:pos="-570"/>
          <w:tab w:val="clear" w:pos="-285"/>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SUNFLOWER SEED: AREA PLANTED AND SECOND PRODUCTION ESTIMATE FOR 2006/07 SEASON</w:t>
      </w:r>
    </w:p>
    <w:p>
      <w:pPr>
        <w:jc w:val="both"/>
        <w:ind w:left="-690" w:right="-795" w:firstLine="135"/>
        <w:bidi w:val="0"/>
        <w:spacing w:lineRule="auto" w:line="216"/>
        <w:tabs>
          <w:tab w:val="clear" w:pos="-2880"/>
          <w:tab w:val="clear" w:pos="-1410"/>
          <w:tab w:val="clear" w:pos="-69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A4"/>
              <w:top w:val="single" w:sz="6" w:color="036BA4"/>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Eerste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First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A4"/>
              <w:top w:val="single" w:sz="6" w:color="036BA4"/>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1 750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141 750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155 250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204 000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11 700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56 230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47 000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14 850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101 400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117 000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Totaal/Total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316 350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276 780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314 230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472 480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520 000</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SOJABONE: OPPERVLAK- EN TWEEDE PRODUKSIESKATTING VIR 2006/07-SEISOEN</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2"/>
        <w:ind w:right="360"/>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SOYA-BEANS: AREA PLANTED AND SECOND PRODUCTION ESTIMATE FOR 2006/07 SEASON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A4"/>
              <w:top w:val="single" w:sz="6" w:color="036BA4"/>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Eerste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First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A4"/>
              <w:top w:val="single" w:sz="6" w:color="036BA4"/>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49 500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56 250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77 000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47 150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51 250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62 500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117 000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210 000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12 500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34 450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10 730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238 650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277 700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240 570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424 000</w:t>
            </w:r>
          </w:p>
        </w:tc>
      </w:tr>
    </w:tbl>
    <w:p>
      <w:pPr>
        <w:bidi w:val="0"/>
      </w:pPr>
      <w:r>
        <w:rPr>
          <w:rFonts w:ascii="Tahoma" w:hAnsi="Tahoma" w:cs="Tahoma" w:eastAsia="Tahoma"/>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GRONDBONE: OPPERVLAK- EN TWEEDE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2"/>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GROUNDNUTS: AREA PLANTED AND SECOND PRODUCTION ESTIMATE FOR 2006/07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A4"/>
              <w:top w:val="single" w:sz="6" w:color="036BA4"/>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Eerste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First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A4"/>
              <w:top w:val="single" w:sz="6" w:color="036BA4"/>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26 100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2 550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2 720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2 925</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 xml:space="preserve"> 9 100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11 700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18 950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40 770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49 400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52 470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48 550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74 000</w:t>
            </w:r>
          </w:p>
        </w:tc>
      </w:tr>
    </w:tbl>
    <w:p>
      <w:pPr>
        <w:bidi w:val="0"/>
      </w:pPr>
      <w:r>
        <w:rPr>
          <w:rFonts w:ascii="Tahoma" w:hAnsi="Tahoma" w:cs="Tahoma" w:eastAsia="Tahoma"/>
        </w:rP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r>
        <w:br w:type="page"/>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SORGHUM: OPPERVLAK- EN TWEEDE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2"/>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SORGHUM: AREA PLANTED AND SECOND PRODUCTION ESTIMATE FOR 2006/07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A4"/>
              <w:top w:val="single" w:sz="6" w:color="036BA4"/>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Eerste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First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A4"/>
              <w:top w:val="single" w:sz="6" w:color="036BA4"/>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72 200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83 600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38 400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6 750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6 750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25 600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2 475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4 050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16 000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5 250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10 400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141 325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155 300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37 150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96 000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DROëBONE: OPPERVLAK- EN TWEEDE PRODUKSIESKATTING VIR 2006/07-SEISOEN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DRY BEANS: AREA PLANTED AND SECOND PRODUCTION ESTIMATE FOR 2006/07 SEASON</w:t>
      </w:r>
    </w:p>
    <w:p>
      <w:pPr>
        <w:jc w:val="both"/>
        <w:ind w:left="-690" w:right="-795"/>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left="-690" w:right="-795"/>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490" w:type="dxa"/>
        <w:tblLayout w:type="fixed"/>
        <w:tblCellMar>
          <w:top w:w="0" w:type="dxa"/>
          <w:left w:w="0" w:type="dxa"/>
          <w:bottom w:w="0" w:type="dxa"/>
          <w:right w:w="0" w:type="dxa"/>
        </w:tblCellMar>
      </w:tblPr>
      <w:tblGrid>
        <w:gridCol w:w="2415"/>
        <w:gridCol w:w="2400"/>
        <w:gridCol w:w="2400"/>
        <w:gridCol w:w="2400"/>
        <w:gridCol w:w="2400"/>
        <w:gridCol w:w="2400"/>
      </w:tblGrid>
      <w:tr>
        <w:tc>
          <w:tcPr>
            <w:tcW w:w="241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405" w:type="dxa"/>
            <w:tcBorders>
              <w:left w:val="single" w:sz="6" w:color="036BA4"/>
              <w:top w:val="single" w:sz="6" w:color="036BA4"/>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Eerste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First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2006/07</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405" w:type="dxa"/>
            <w:tcBorders>
              <w:left w:val="single" w:sz="6" w:color="036BA4"/>
              <w:top w:val="single" w:sz="6" w:color="036BA4"/>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1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345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14 850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15 400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3 750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8 250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15 200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20 900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22 000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27 500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3 800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6 300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2 500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10 800</w:t>
            </w:r>
          </w:p>
        </w:tc>
      </w:tr>
      <w:tr>
        <w:tc>
          <w:tcPr>
            <w:tcW w:w="241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40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50 725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46 970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63 075</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54 880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67 250</w:t>
            </w:r>
          </w:p>
        </w:tc>
      </w:tr>
    </w:tbl>
    <w:p>
      <w:pPr>
        <w:bidi w:val="0"/>
      </w:pPr>
      <w:r>
        <w:rPr>
          <w:rFonts w:ascii="Tahoma" w:hAnsi="Tahoma" w:cs="Tahoma" w:eastAsia="Tahoma"/>
        </w:rPr>
        <w:t/>
      </w:r>
    </w:p>
    <w:p>
      <w:r>
        <w:br w:type="page"/>
      </w:r>
    </w:p>
    <w:p>
      <w:pPr>
        <w:pStyle w:val="42"/>
        <w:ind w:right="-60"/>
        <w:bidi w:val="0"/>
      </w:pPr>
      <w:r>
        <w:rPr>
          <w:b/>
          <w:sz w:val="20"/>
        </w:rPr>
        <w:t xml:space="preserve"> AREA ESTIMATE AND SECOND PRODUCTION FORECAST OF SUMMER CROPS/</w:t>
      </w:r>
    </w:p>
    <w:p>
      <w:pPr>
        <w:pStyle w:val="42"/>
        <w:ind w:right="-60"/>
        <w:bidi w:val="0"/>
      </w:pPr>
      <w:r>
        <w:rPr>
          <w:b/>
          <w:sz w:val="20"/>
        </w:rPr>
        <w:t>OPPERVLAK- EN TWEEDE PRODUKSIESKATTING VIR SOMERGEWASSE</w:t>
      </w:r>
    </w:p>
    <w:p>
      <w:pPr>
        <w:pStyle w:val="42"/>
        <w:ind w:left="-180" w:right="-630"/>
        <w:bidi w:val="0"/>
        <w:spacing w:before="240" w:after="240"/>
        <w:tabs>
          <w:tab w:val="clear" w:pos="-180"/>
          <w:tab w:val="clear" w:pos="0"/>
        </w:tabs>
      </w:pPr>
      <w:r>
        <w:rPr>
          <w:b/>
          <w:sz w:val="20"/>
        </w:rPr>
        <w:t>27 March / Maart 2007</w:t>
      </w:r>
    </w:p>
    <w:p>
      <w:pPr>
        <w:bidi w:val="0"/>
      </w:pPr>
      <w:r>
        <w:rPr>
          <w:rFonts w:ascii="Tahoma" w:hAnsi="Tahoma" w:cs="Tahoma" w:eastAsia="Tahoma"/>
        </w:rPr>
        <w:t/>
      </w:r>
    </w:p>
    <w:tbl>
      <w:tblPr>
        <w:tblW w:w="15150" w:type="dxa"/>
        <w:tblLayout w:type="fixed"/>
        <w:tblBorders>
          <w:top w:val="single" w:sz="6" w:color="auto"/>
        </w:tblBorders>
        <w:tblCellMar>
          <w:top w:w="0" w:type="dxa"/>
          <w:left w:w="0" w:type="dxa"/>
          <w:bottom w:w="0" w:type="dxa"/>
          <w:right w:w="0" w:type="dxa"/>
        </w:tblCellMar>
        <w:tblInd w:w="-180" w:type="dxa"/>
      </w:tblPr>
      <w:tblGrid>
        <w:gridCol w:w="7320"/>
        <w:gridCol w:w="435"/>
        <w:gridCol w:w="7350"/>
      </w:tblGrid>
      <w:tr>
        <w:tc>
          <w:tcPr>
            <w:tcW w:w="7320" w:type="dxa"/>
            <w:shd w:val="clear" w:color="auto" w:fill="FFFFFF"/>
          </w:tcPr>
          <w:p>
            <w:r>
              <w:br w:type="page"/>
            </w:r>
          </w:p>
          <w:p>
            <w:pPr>
              <w:jc w:val="both"/>
              <w:ind w:left="75" w:right="75"/>
              <w:bidi w:val="0"/>
              <w:spacing w:before="60" w:after="60"/>
            </w:pPr>
            <w:r>
              <w:rPr>
                <w:rFonts w:ascii="Tahoma" w:hAnsi="Tahoma" w:cs="Tahoma" w:eastAsia="Tahoma"/>
                <w:b/>
                <w:u w:val="single"/>
                <w:sz w:val="16"/>
              </w:rPr>
              <w:t>Summer field crops – 2006/07 production season</w:t>
            </w:r>
          </w:p>
          <w:p>
            <w:pPr>
              <w:jc w:val="both"/>
              <w:ind w:left="75"/>
              <w:bidi w:val="0"/>
              <w:spacing w:before="60"/>
            </w:pPr>
            <w:r>
              <w:rPr>
                <w:rFonts w:ascii="Tahoma" w:hAnsi="Tahoma" w:cs="Tahoma" w:eastAsia="Tahoma"/>
                <w:b/>
                <w:u w:val="single"/>
                <w:sz w:val="16"/>
              </w:rPr>
              <w:t>Commercial maize</w:t>
            </w:r>
            <w:r>
              <w:rPr>
                <w:rFonts w:ascii="Tahoma" w:hAnsi="Tahoma" w:cs="Tahoma" w:eastAsia="Tahoma"/>
                <w:b/>
                <w:sz w:val="16"/>
              </w:rPr>
              <w:t>:</w:t>
            </w:r>
            <w:r>
              <w:rPr>
                <w:rFonts w:ascii="Tahoma" w:hAnsi="Tahoma" w:cs="Tahoma" w:eastAsia="Tahoma"/>
                <w:sz w:val="16"/>
              </w:rPr>
              <w:t xml:space="preserve">  Production conditions have deteriorated since the previous forecast and the rainfall that was received, was extremely isolated and well below normal in most of the production areas. As a result the size of the expected commercial maize crop has been set at 6,907 million tons, which is 11,0 % lower than the previous forecast of 7,757 million tons.  </w:t>
            </w:r>
          </w:p>
          <w:p>
            <w:pPr>
              <w:jc w:val="both"/>
              <w:ind w:left="75"/>
              <w:bidi w:val="0"/>
              <w:spacing w:before="60" w:after="60"/>
            </w:pPr>
            <w:r>
              <w:rPr>
                <w:rFonts w:ascii="Tahoma" w:hAnsi="Tahoma" w:cs="Tahoma" w:eastAsia="Tahoma"/>
                <w:sz w:val="16"/>
              </w:rPr>
              <w:t>Based on new information the area planted to maize in the Free State Province has been adjusted downwards to 1,020 mill. ha, bringing the total area planted to maize to 2,547 mill ha.  The area estimate for white maize is 1,625 mill. ha, and for yellow maize it is 922  000  ha.</w:t>
            </w:r>
          </w:p>
          <w:p>
            <w:pPr>
              <w:jc w:val="both"/>
              <w:ind w:left="75" w:right="75"/>
              <w:bidi w:val="0"/>
              <w:spacing w:before="60" w:after="60"/>
            </w:pPr>
            <w:r>
              <w:rPr>
                <w:rFonts w:ascii="Tahoma" w:hAnsi="Tahoma" w:cs="Tahoma" w:eastAsia="Tahoma"/>
                <w:sz w:val="16"/>
              </w:rPr>
              <w:t>The ratio of white to yellow maize plantings is 64:36 as against the previous seasons’ 65:35.</w:t>
            </w:r>
          </w:p>
          <w:p>
            <w:pPr>
              <w:jc w:val="both"/>
              <w:ind w:left="75" w:right="75"/>
              <w:bidi w:val="0"/>
              <w:spacing w:before="60" w:after="60"/>
            </w:pPr>
            <w:r>
              <w:rPr>
                <w:rFonts w:ascii="Tahoma" w:hAnsi="Tahoma" w:cs="Tahoma" w:eastAsia="Tahoma"/>
                <w:sz w:val="16"/>
              </w:rPr>
              <w:t>The production forecast of white maize is 4,063 mill. tons, which is 12,8% less than the 4,659 mill. tons of the previous forecast.  The yield for white maize is 2,50 t/ha as against 2,78 t/ha of the previous forecast.  In the case of yellow maize the production forecast is 2,844 mill. tons, which is 8,2% less than the 3,098 mill. tons of the previous forecast.  The yield for yellow maize is 3,08 t/ha as against 3,36 t/ha the previous forecast.</w:t>
            </w:r>
          </w:p>
          <w:p>
            <w:pPr>
              <w:jc w:val="both"/>
              <w:ind w:left="75" w:right="75"/>
              <w:bidi w:val="0"/>
              <w:spacing w:before="60" w:after="60"/>
            </w:pPr>
            <w:r>
              <w:rPr>
                <w:rFonts w:ascii="Tahoma" w:hAnsi="Tahoma" w:cs="Tahoma" w:eastAsia="Tahoma"/>
                <w:b/>
                <w:u w:val="single"/>
                <w:sz w:val="16"/>
              </w:rPr>
              <w:t>Sunflower seed</w:t>
            </w:r>
            <w:r>
              <w:rPr>
                <w:rFonts w:ascii="Tahoma" w:hAnsi="Tahoma" w:cs="Tahoma" w:eastAsia="Tahoma"/>
                <w:sz w:val="16"/>
              </w:rPr>
              <w:t>: The production forecast for sunflower seed is 276  780 tons, which is 11,9% less than the 314  230 tons of the previous forecast. The area planted to sunflower seed remained unchanged at 316  350 ha.  The expected yield is 0,87 t/ha as against 0,99 t/ha of the previous forecast.</w:t>
            </w:r>
          </w:p>
          <w:p>
            <w:pPr>
              <w:jc w:val="both"/>
              <w:ind w:left="75" w:right="75"/>
              <w:bidi w:val="0"/>
              <w:spacing w:before="60" w:after="60"/>
            </w:pPr>
            <w:r>
              <w:rPr>
                <w:rFonts w:ascii="Tahoma" w:hAnsi="Tahoma" w:cs="Tahoma" w:eastAsia="Tahoma"/>
                <w:b/>
                <w:u w:val="single"/>
                <w:sz w:val="16"/>
              </w:rPr>
              <w:t>Other crops</w:t>
            </w:r>
            <w:r>
              <w:rPr>
                <w:rFonts w:ascii="Tahoma" w:hAnsi="Tahoma" w:cs="Tahoma" w:eastAsia="Tahoma"/>
                <w:sz w:val="16"/>
              </w:rPr>
              <w:t xml:space="preserve">: The production forecast for </w:t>
            </w:r>
            <w:r>
              <w:rPr>
                <w:rFonts w:ascii="Tahoma" w:hAnsi="Tahoma" w:cs="Tahoma" w:eastAsia="Tahoma"/>
                <w:b/>
                <w:sz w:val="16"/>
              </w:rPr>
              <w:t>soya-beans</w:t>
            </w:r>
            <w:r>
              <w:rPr>
                <w:rFonts w:ascii="Tahoma" w:hAnsi="Tahoma" w:cs="Tahoma" w:eastAsia="Tahoma"/>
                <w:sz w:val="16"/>
              </w:rPr>
              <w:t xml:space="preserve"> is 238  650 tons, which is 14,1% less than the 277  700 tons of the previous forecast.  The area planted to soya-beans remained unchanged at 183  000 ha.  The expected yield is 1,30 t/ha as against 1,52 t/ha of the previous forecast.</w:t>
            </w:r>
          </w:p>
          <w:p>
            <w:pPr>
              <w:jc w:val="both"/>
              <w:ind w:left="75" w:right="75"/>
              <w:bidi w:val="0"/>
              <w:spacing w:before="60" w:after="60"/>
            </w:pPr>
            <w:r>
              <w:rPr>
                <w:rFonts w:ascii="Tahoma" w:hAnsi="Tahoma" w:cs="Tahoma" w:eastAsia="Tahoma"/>
                <w:sz w:val="16"/>
              </w:rPr>
              <w:t xml:space="preserve">The expected </w:t>
            </w:r>
            <w:r>
              <w:rPr>
                <w:rFonts w:ascii="Tahoma" w:hAnsi="Tahoma" w:cs="Tahoma" w:eastAsia="Tahoma"/>
                <w:b/>
                <w:sz w:val="16"/>
              </w:rPr>
              <w:t>groundnut</w:t>
            </w:r>
            <w:r>
              <w:rPr>
                <w:rFonts w:ascii="Tahoma" w:hAnsi="Tahoma" w:cs="Tahoma" w:eastAsia="Tahoma"/>
                <w:sz w:val="16"/>
              </w:rPr>
              <w:t xml:space="preserve"> crop is 49  400 tons, which is 5,9% lower than the 52  470 tons of the previous forecast.  For groundnuts the area estimate remained unchanged at 40  770 ha.  The expected yield is 1,21 t/ha as against 1,29 t/ha of the previous forecast.</w:t>
            </w:r>
          </w:p>
          <w:p>
            <w:pPr>
              <w:jc w:val="both"/>
              <w:ind w:left="75" w:right="75"/>
              <w:bidi w:val="0"/>
              <w:spacing w:before="60" w:after="60"/>
            </w:pPr>
            <w:r>
              <w:rPr>
                <w:rFonts w:ascii="Tahoma" w:hAnsi="Tahoma" w:cs="Tahoma" w:eastAsia="Tahoma"/>
                <w:sz w:val="16"/>
              </w:rPr>
              <w:t xml:space="preserve">The production forecast for </w:t>
            </w:r>
            <w:r>
              <w:rPr>
                <w:rFonts w:ascii="Tahoma" w:hAnsi="Tahoma" w:cs="Tahoma" w:eastAsia="Tahoma"/>
                <w:b/>
                <w:sz w:val="16"/>
              </w:rPr>
              <w:t>sorghum</w:t>
            </w:r>
            <w:r>
              <w:rPr>
                <w:rFonts w:ascii="Tahoma" w:hAnsi="Tahoma" w:cs="Tahoma" w:eastAsia="Tahoma"/>
                <w:sz w:val="16"/>
              </w:rPr>
              <w:t xml:space="preserve"> is 141  325 tons – 9,0% lower than the 155  300 tons of the previous forecast. The area estimate for sorghum remained unchanged at 69  000 ha. The expected yield is 2,05 t/ha as against 2,25 t/ha of the previous forecast.</w:t>
            </w:r>
          </w:p>
          <w:p>
            <w:pPr>
              <w:jc w:val="both"/>
              <w:ind w:left="75" w:right="75"/>
              <w:bidi w:val="0"/>
              <w:spacing w:before="60" w:after="720"/>
            </w:pPr>
            <w:r>
              <w:rPr>
                <w:rFonts w:ascii="Tahoma" w:hAnsi="Tahoma" w:cs="Tahoma" w:eastAsia="Tahoma"/>
                <w:sz w:val="16"/>
              </w:rPr>
              <w:t xml:space="preserve">In the case of </w:t>
            </w:r>
            <w:r>
              <w:rPr>
                <w:rFonts w:ascii="Tahoma" w:hAnsi="Tahoma" w:cs="Tahoma" w:eastAsia="Tahoma"/>
                <w:b/>
                <w:sz w:val="16"/>
              </w:rPr>
              <w:t>dry beans</w:t>
            </w:r>
            <w:r>
              <w:rPr>
                <w:rFonts w:ascii="Tahoma" w:hAnsi="Tahoma" w:cs="Tahoma" w:eastAsia="Tahoma"/>
                <w:sz w:val="16"/>
              </w:rPr>
              <w:t xml:space="preserve"> the production forecast for dry beans is 46  970 tons, 25,5% less than the 63  075 tons of the previous forecast.  The estimated area planted was adjusted downward to 50  725 ha, based on new information.  The expected yield is 0,93 t/ha as against 1,20 t/ha of the previous forecast.</w:t>
            </w:r>
          </w:p>
          <w:p>
            <w:pPr>
              <w:pStyle w:val="23"/>
              <w:jc w:val="both"/>
              <w:ind w:left="75"/>
              <w:bidi w:val="0"/>
              <w:spacing w:before="60" w:after="120"/>
              <w:tabs>
                <w:tab w:val="center" w:pos="4320"/>
                <w:tab w:val="center" w:pos="8640"/>
                <w:tab w:val="clear" w:pos="0"/>
              </w:tabs>
            </w:pPr>
            <w:r>
              <w:rPr>
                <w:rFonts w:ascii="Tahoma" w:hAnsi="Tahoma" w:cs="Tahoma" w:eastAsia="Tahoma"/>
                <w:sz w:val="16"/>
              </w:rPr>
              <w:t>The new provincial boundaries, as indicated by the Municipal Demarcation Board in March 2006, have been taken into account.  It implies that some cultivation has moved from one province to another.  The provinces most affected by this are Mpumalanga and Limpopo where significant cultivation has moved from Mpumalanga to Limpopo.  These changes have been taken into consideration with the area estimate given in February 2007.</w:t>
            </w:r>
          </w:p>
          <w:p>
            <w:pPr>
              <w:pStyle w:val="23"/>
              <w:jc w:val="both"/>
              <w:ind w:left="75"/>
              <w:bidi w:val="0"/>
              <w:tabs>
                <w:tab w:val="center" w:pos="4320"/>
                <w:tab w:val="center" w:pos="8640"/>
                <w:tab w:val="clear" w:pos="0"/>
              </w:tabs>
            </w:pPr>
            <w:r>
              <w:t/>
            </w:r>
          </w:p>
          <w:p>
            <w:pPr>
              <w:jc w:val="both"/>
              <w:ind w:left="75" w:right="165"/>
              <w:bidi w:val="0"/>
              <w:spacing w:before="60" w:after="60"/>
            </w:pPr>
            <w:r>
              <w:rPr>
                <w:rFonts w:ascii="Tahoma" w:hAnsi="Tahoma" w:cs="Tahoma" w:eastAsia="Tahoma"/>
                <w:b/>
                <w:u w:val="single"/>
                <w:sz w:val="16"/>
              </w:rPr>
              <w:t>Subsistence agriculture:</w:t>
            </w:r>
          </w:p>
          <w:p>
            <w:pPr>
              <w:jc w:val="both"/>
              <w:ind w:left="75" w:right="165"/>
              <w:bidi w:val="0"/>
              <w:spacing w:before="60" w:after="60"/>
            </w:pPr>
            <w:r>
              <w:rPr>
                <w:rFonts w:ascii="Tahoma" w:hAnsi="Tahoma" w:cs="Tahoma" w:eastAsia="Tahoma"/>
                <w:sz w:val="16"/>
              </w:rPr>
              <w:t>The area planted to maize in the subsistence agricultural sector is estimated at 345  266 ha, which represents a decrease of 20,1% compared to the 432  246 ha of the previous season. The expected maize crop for this sector is 213 738 tons, which is 32,5 % less than the 317 056 tons of last season.</w:t>
            </w:r>
          </w:p>
          <w:p>
            <w:pPr>
              <w:pStyle w:val="22"/>
              <w:ind w:left="75" w:right="75"/>
              <w:bidi w:val="0"/>
              <w:spacing w:before="60" w:after="480"/>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If any person/institution possesses information that can improve the above-mentioned figures with regard to subsistence agriculture, they can contact Marda Scheepers at tel. (012) 319 8033 or e-mail: MardaS@nda.agric.za.</w:t>
            </w:r>
          </w:p>
          <w:p>
            <w:pPr>
              <w:jc w:val="both"/>
              <w:ind w:left="75" w:right="75"/>
              <w:bidi w:val="0"/>
              <w:spacing w:before="60" w:after="60"/>
            </w:pPr>
            <w:r>
              <w:rPr>
                <w:rFonts w:ascii="Tahoma" w:hAnsi="Tahoma" w:cs="Tahoma" w:eastAsia="Tahoma"/>
                <w:sz w:val="16"/>
              </w:rPr>
              <w:t>Please note that the third production forecast for summer crops for 2006/07 will be released on 25  April 2007.</w:t>
            </w:r>
          </w:p>
          <w:p>
            <w:pPr>
              <w:jc w:val="both"/>
              <w:ind w:left="75" w:right="75"/>
              <w:bidi w:val="0"/>
              <w:spacing w:before="60" w:after="60"/>
            </w:pPr>
            <w:r>
              <w:rPr>
                <w:rFonts w:ascii="Tahoma" w:hAnsi="Tahoma" w:cs="Tahoma" w:eastAsia="Tahoma"/>
                <w:sz w:val="16"/>
              </w:rPr>
              <w:t xml:space="preserve">Information is available on the internet at </w:t>
            </w:r>
            <w:hyperlink r:id="hrId2">
              <w:r>
                <w:rPr>
                  <w:rFonts w:ascii="Tahoma" w:hAnsi="Tahoma" w:cs="Tahoma" w:eastAsia="Tahoma"/>
                  <w:u w:val="single"/>
                  <w:sz w:val="16"/>
                </w:rPr>
                <w:t>http://www.nda.agric.za/food</w:t>
              </w:r>
            </w:hyperlink>
            <w:r>
              <w:rPr>
                <w:rFonts w:ascii="Tahoma" w:hAnsi="Tahoma" w:cs="Tahoma" w:eastAsia="Tahoma"/>
                <w:u w:val="single"/>
                <w:sz w:val="16"/>
              </w:rPr>
              <w:t xml:space="preserve"> security issues</w:t>
            </w:r>
            <w:r>
              <w:rPr>
                <w:rFonts w:ascii="Tahoma" w:hAnsi="Tahoma" w:cs="Tahoma" w:eastAsia="Tahoma"/>
                <w:sz w:val="16"/>
              </w:rPr>
              <w:t xml:space="preserve"> or </w:t>
            </w:r>
            <w:hyperlink r:id="hrId3">
              <w:r>
                <w:rPr>
                  <w:rFonts w:ascii="Tahoma" w:hAnsi="Tahoma" w:cs="Tahoma" w:eastAsia="Tahoma"/>
                  <w:sz w:val="16"/>
                </w:rPr>
                <w:t>http://www.sagis.org.za</w:t>
              </w:r>
            </w:hyperlink>
            <w:r>
              <w:rPr>
                <w:rFonts w:ascii="Tahoma" w:hAnsi="Tahoma" w:cs="Tahoma" w:eastAsia="Tahoma"/>
                <w:sz w:val="16"/>
              </w:rPr>
              <w:t>, as from 14:30 on the date of the relevant meeting of the Crop Estimates Committee.</w:t>
            </w:r>
          </w:p>
        </w:tc>
        <w:tc>
          <w:tcPr>
            <w:tcW w:w="440" w:type="dxa"/>
            <w:shd w:val="clear" w:color="auto" w:fill="FFFFFF"/>
          </w:tcPr>
          <w:p>
            <w:pPr>
              <w:jc w:val="both"/>
              <w:ind w:left="75" w:right="75"/>
              <w:bidi w:val="0"/>
              <w:spacing w:before="60" w:after="60"/>
            </w:pPr>
            <w:r>
              <w:rPr>
                <w:rFonts w:ascii="Tahoma" w:hAnsi="Tahoma" w:cs="Tahoma" w:eastAsia="Tahoma"/>
              </w:rPr>
              <w:t/>
            </w:r>
          </w:p>
          <w:p>
            <w:pPr>
              <w:jc w:val="both"/>
              <w:ind w:left="165" w:right="135"/>
              <w:bidi w:val="0"/>
              <w:spacing w:before="60" w:after="60"/>
            </w:pPr>
            <w:r>
              <w:rPr>
                <w:rFonts w:ascii="Tahoma" w:hAnsi="Tahoma" w:cs="Tahoma" w:eastAsia="Tahoma"/>
              </w:rPr>
              <w:t/>
            </w:r>
          </w:p>
        </w:tc>
        <w:tc>
          <w:tcPr>
            <w:tcW w:w="7350" w:type="dxa"/>
            <w:shd w:val="clear" w:color="auto" w:fill="FFFFFF"/>
          </w:tcPr>
          <w:p>
            <w:pPr>
              <w:pStyle w:val="8"/>
              <w:ind w:left="75" w:right="75"/>
              <w:bidi w:val="0"/>
              <w:spacing w:before="60" w:after="60"/>
              <w:tabs>
                <w:tab w:val="left" w:pos="6645"/>
              </w:tabs>
            </w:pPr>
            <w:r>
              <w:rPr>
                <w:rFonts w:ascii="Tahoma" w:hAnsi="Tahoma" w:cs="Tahoma" w:eastAsia="Tahoma"/>
                <w:b/>
                <w:u w:val="single"/>
                <w:sz w:val="16"/>
              </w:rPr>
              <w:t>Somergewasse – 2006/07 produksie-seisoen</w:t>
            </w:r>
          </w:p>
          <w:p>
            <w:pPr>
              <w:jc w:val="both"/>
              <w:ind w:left="75" w:right="45"/>
              <w:bidi w:val="0"/>
              <w:spacing w:before="60" w:after="60"/>
              <w:tabs>
                <w:tab w:val="left" w:pos="7095"/>
              </w:tabs>
            </w:pPr>
            <w:r>
              <w:rPr>
                <w:rFonts w:ascii="Tahoma" w:hAnsi="Tahoma" w:cs="Tahoma" w:eastAsia="Tahoma"/>
                <w:b/>
                <w:u w:val="single"/>
                <w:sz w:val="16"/>
              </w:rPr>
              <w:t>Kommersiële mielies</w:t>
            </w:r>
            <w:r>
              <w:rPr>
                <w:rFonts w:ascii="Tahoma" w:hAnsi="Tahoma" w:cs="Tahoma" w:eastAsia="Tahoma"/>
                <w:b/>
                <w:sz w:val="16"/>
              </w:rPr>
              <w:t xml:space="preserve">: </w:t>
            </w:r>
            <w:r>
              <w:rPr>
                <w:rFonts w:ascii="Tahoma" w:hAnsi="Tahoma" w:cs="Tahoma" w:eastAsia="Tahoma"/>
                <w:sz w:val="16"/>
              </w:rPr>
              <w:t>Produksietoestande het sedert die vorige skatting versleg en die reën wat voorgekom het was uiters geïsoleerd en vêr onder normaal in die meeste produksiegebiede.  Gevolglik is die grootte van die verwagte kommersiële mielieoes op 6,907 milj. ton gestel, wat 11,0 %   laer is as die vorige skatting van 7,757 milj. ton.</w:t>
            </w:r>
          </w:p>
          <w:p>
            <w:pPr>
              <w:jc w:val="both"/>
              <w:ind w:left="75" w:right="75"/>
              <w:bidi w:val="0"/>
              <w:spacing w:before="120" w:after="60"/>
              <w:tabs>
                <w:tab w:val="left" w:pos="7095"/>
              </w:tabs>
            </w:pPr>
            <w:r>
              <w:rPr>
                <w:rFonts w:ascii="Tahoma" w:hAnsi="Tahoma" w:cs="Tahoma" w:eastAsia="Tahoma"/>
                <w:sz w:val="16"/>
              </w:rPr>
              <w:t>Gebaseer op nuwe inligting is die area beplant met mielies in die Vrystaat Provinsie afwaarts aangepas na 1,020 milj. ha wat die totale aanplantings van mielies op 2,547 milj. ha te staan bring.  Die oppervlakte onder witmielies is 1,625 milj. ha en vir geelmielies is dit 922  000 ha.</w:t>
            </w:r>
          </w:p>
          <w:p>
            <w:pPr>
              <w:jc w:val="both"/>
              <w:ind w:left="75" w:right="75"/>
              <w:bidi w:val="0"/>
              <w:spacing w:before="60" w:after="60"/>
              <w:tabs>
                <w:tab w:val="left" w:pos="6645"/>
                <w:tab w:val="left" w:pos="7095"/>
              </w:tabs>
            </w:pPr>
            <w:r>
              <w:rPr>
                <w:rFonts w:ascii="Tahoma" w:hAnsi="Tahoma" w:cs="Tahoma" w:eastAsia="Tahoma"/>
                <w:sz w:val="16"/>
              </w:rPr>
              <w:t>Die verhouding van witmielie- tot geelmielie-aanplantings is 64:36 teenoor die vorige seisoen se 65:35.</w:t>
            </w:r>
          </w:p>
          <w:p>
            <w:pPr>
              <w:jc w:val="both"/>
              <w:ind w:left="75" w:right="75"/>
              <w:bidi w:val="0"/>
              <w:spacing w:before="60" w:after="60"/>
              <w:tabs>
                <w:tab w:val="left" w:pos="6645"/>
                <w:tab w:val="left" w:pos="7095"/>
              </w:tabs>
            </w:pPr>
            <w:r>
              <w:rPr>
                <w:rFonts w:ascii="Tahoma" w:hAnsi="Tahoma" w:cs="Tahoma" w:eastAsia="Tahoma"/>
                <w:sz w:val="16"/>
              </w:rPr>
              <w:t>Die produksieskatting van witmielies is 4,063 milj. ton, 12,8% minder as die 4,659 milj. ton van die vorige skatting.  Die opbrengs van witmielies is 2,50 t/ha teenoor die 2,78 t/ha van die vorige skatting.  In die geval van geelmielies is die produksieskatting 2,844 milj. ton wat 8,2% minder is as die 3,098 milj. ton van die vorige maand. Die opbrengs van geelmielies is 3,08 t/ha teenoor die 3,36 t/ha van die vorige skatting.</w:t>
            </w:r>
          </w:p>
          <w:p>
            <w:pPr>
              <w:jc w:val="both"/>
              <w:ind w:left="75" w:right="75"/>
              <w:bidi w:val="0"/>
              <w:spacing w:before="60" w:after="60"/>
              <w:tabs>
                <w:tab w:val="left" w:pos="6645"/>
                <w:tab w:val="left" w:pos="7095"/>
              </w:tabs>
            </w:pPr>
            <w:r>
              <w:rPr>
                <w:rFonts w:ascii="Tahoma" w:hAnsi="Tahoma" w:cs="Tahoma" w:eastAsia="Tahoma"/>
                <w:b/>
                <w:u w:val="single"/>
                <w:sz w:val="16"/>
              </w:rPr>
              <w:t>Sonneblomsaad</w:t>
            </w:r>
            <w:r>
              <w:rPr>
                <w:rFonts w:ascii="Tahoma" w:hAnsi="Tahoma" w:cs="Tahoma" w:eastAsia="Tahoma"/>
                <w:b/>
                <w:sz w:val="16"/>
              </w:rPr>
              <w:t>:</w:t>
            </w:r>
            <w:r>
              <w:rPr>
                <w:rFonts w:ascii="Tahoma" w:hAnsi="Tahoma" w:cs="Tahoma" w:eastAsia="Tahoma"/>
                <w:sz w:val="16"/>
              </w:rPr>
              <w:t xml:space="preserve"> Die produksieskatting vir sonneblomsaad is </w:t>
            </w:r>
            <w:r>
              <w:rPr>
                <w:rFonts w:ascii="Tahoma" w:hAnsi="Tahoma" w:cs="Tahoma" w:eastAsia="Tahoma"/>
                <w:b/>
                <w:sz w:val="16"/>
              </w:rPr>
              <w:t>276  780</w:t>
            </w:r>
            <w:r>
              <w:rPr>
                <w:rFonts w:ascii="Tahoma" w:hAnsi="Tahoma" w:cs="Tahoma" w:eastAsia="Tahoma"/>
                <w:sz w:val="16"/>
              </w:rPr>
              <w:t xml:space="preserve"> ton, wat 11,9% minder is as die 314  230 ton van die vorige skatting.  Die oppervlakte beplant met sonneblomsaad is onveranderd gelaat op 316  350 ha.  Die verwagte opbrengs is 0,87 t/ha teenoor die 0,99 t/ha van die vorige skatting.</w:t>
            </w:r>
          </w:p>
          <w:p>
            <w:pPr>
              <w:jc w:val="both"/>
              <w:ind w:left="75" w:right="75"/>
              <w:bidi w:val="0"/>
              <w:spacing w:before="60" w:after="60"/>
              <w:tabs>
                <w:tab w:val="left" w:pos="6645"/>
                <w:tab w:val="left" w:pos="7095"/>
              </w:tabs>
            </w:pPr>
            <w:r>
              <w:rPr>
                <w:rFonts w:ascii="Tahoma" w:hAnsi="Tahoma" w:cs="Tahoma" w:eastAsia="Tahoma"/>
                <w:b/>
                <w:u w:val="single"/>
                <w:sz w:val="16"/>
              </w:rPr>
              <w:t>Ander gewasse:</w:t>
            </w:r>
            <w:r>
              <w:rPr>
                <w:rFonts w:ascii="Tahoma" w:hAnsi="Tahoma" w:cs="Tahoma" w:eastAsia="Tahoma"/>
                <w:sz w:val="16"/>
              </w:rPr>
              <w:t xml:space="preserve"> Die produksieskatting van </w:t>
            </w:r>
            <w:r>
              <w:rPr>
                <w:rFonts w:ascii="Tahoma" w:hAnsi="Tahoma" w:cs="Tahoma" w:eastAsia="Tahoma"/>
                <w:b/>
                <w:sz w:val="16"/>
              </w:rPr>
              <w:t>sojabone</w:t>
            </w:r>
            <w:r>
              <w:rPr>
                <w:rFonts w:ascii="Tahoma" w:hAnsi="Tahoma" w:cs="Tahoma" w:eastAsia="Tahoma"/>
                <w:sz w:val="16"/>
              </w:rPr>
              <w:t xml:space="preserve"> is 238  650 ton, wat 14,1% minder is as die 277  700 ton van die vorige skatting.  Die oppervlakte beplant met sojabone is onveranderd gelaat op 183  000 ha.  Die verwagte opbrengs is 1,30 t/ha teenoor die 1,52 t/ha van die vorige skatting.</w:t>
            </w:r>
          </w:p>
          <w:p>
            <w:pPr>
              <w:jc w:val="both"/>
              <w:ind w:left="75" w:right="75"/>
              <w:bidi w:val="0"/>
              <w:spacing w:before="60" w:after="60"/>
              <w:tabs>
                <w:tab w:val="left" w:pos="6645"/>
                <w:tab w:val="left" w:pos="7095"/>
              </w:tabs>
            </w:pPr>
            <w:r>
              <w:rPr>
                <w:rFonts w:ascii="Tahoma" w:hAnsi="Tahoma" w:cs="Tahoma" w:eastAsia="Tahoma"/>
                <w:sz w:val="16"/>
              </w:rPr>
              <w:t xml:space="preserve">Die verwagte </w:t>
            </w:r>
            <w:r>
              <w:rPr>
                <w:rFonts w:ascii="Tahoma" w:hAnsi="Tahoma" w:cs="Tahoma" w:eastAsia="Tahoma"/>
                <w:b/>
                <w:sz w:val="16"/>
              </w:rPr>
              <w:t>grondbone</w:t>
            </w:r>
            <w:r>
              <w:rPr>
                <w:rFonts w:ascii="Tahoma" w:hAnsi="Tahoma" w:cs="Tahoma" w:eastAsia="Tahoma"/>
                <w:sz w:val="16"/>
              </w:rPr>
              <w:t>-oes is 49  400 ton – 5,9% laer as die 52  470 ton van die vorige skatting.  Vir grondbone is die oppervlakteskatting onveranderd gelaat op 40  770 ha.  Die verwagte opbrengs is 1,21 t/ha teenoor die 1,29 t/ha van die vorige skatting.</w:t>
            </w:r>
          </w:p>
          <w:p>
            <w:pPr>
              <w:jc w:val="both"/>
              <w:ind w:left="75" w:right="75"/>
              <w:bidi w:val="0"/>
              <w:spacing w:before="60" w:after="60"/>
              <w:tabs>
                <w:tab w:val="left" w:pos="6645"/>
                <w:tab w:val="left" w:pos="7095"/>
              </w:tabs>
            </w:pPr>
            <w:r>
              <w:rPr>
                <w:rFonts w:ascii="Tahoma" w:hAnsi="Tahoma" w:cs="Tahoma" w:eastAsia="Tahoma"/>
                <w:sz w:val="16"/>
              </w:rPr>
              <w:t xml:space="preserve">Die produksieskatting van </w:t>
            </w:r>
            <w:r>
              <w:rPr>
                <w:rFonts w:ascii="Tahoma" w:hAnsi="Tahoma" w:cs="Tahoma" w:eastAsia="Tahoma"/>
                <w:b/>
                <w:sz w:val="16"/>
              </w:rPr>
              <w:t>sorghum</w:t>
            </w:r>
            <w:r>
              <w:rPr>
                <w:rFonts w:ascii="Tahoma" w:hAnsi="Tahoma" w:cs="Tahoma" w:eastAsia="Tahoma"/>
                <w:sz w:val="16"/>
              </w:rPr>
              <w:t xml:space="preserve"> is 141  325 ton – 9,0% laer as die 155  300 ton van die vorige skatting. Die oppervlakskatting vir sorghum is onveranderd gelaat op 69  000 ha.  Die verwagte opbrengs is 2,05 t/ha teenoor die 2,25 t/ha van die vorige skatting.</w:t>
            </w:r>
          </w:p>
          <w:p>
            <w:pPr>
              <w:jc w:val="both"/>
              <w:ind w:left="75" w:right="75"/>
              <w:bidi w:val="0"/>
              <w:spacing w:before="60" w:after="720"/>
              <w:tabs>
                <w:tab w:val="left" w:pos="6645"/>
                <w:tab w:val="left" w:pos="7095"/>
              </w:tabs>
            </w:pPr>
            <w:r>
              <w:rPr>
                <w:rFonts w:ascii="Tahoma" w:hAnsi="Tahoma" w:cs="Tahoma" w:eastAsia="Tahoma"/>
                <w:sz w:val="16"/>
              </w:rPr>
              <w:t xml:space="preserve">In die geval van </w:t>
            </w:r>
            <w:r>
              <w:rPr>
                <w:rFonts w:ascii="Tahoma" w:hAnsi="Tahoma" w:cs="Tahoma" w:eastAsia="Tahoma"/>
                <w:b/>
                <w:sz w:val="16"/>
              </w:rPr>
              <w:t xml:space="preserve">droëbone </w:t>
            </w:r>
            <w:r>
              <w:rPr>
                <w:rFonts w:ascii="Tahoma" w:hAnsi="Tahoma" w:cs="Tahoma" w:eastAsia="Tahoma"/>
                <w:sz w:val="16"/>
              </w:rPr>
              <w:t>is die produksieskatting 46  970 ton, 25,5% minder as die 63  075 ton van die vorige skatting.  Die geskatte oppervlakte beplant is afwaarts aangepas na 50  725, gebaseer op nuwe inligting.  Die verwagte opbrengs is 0,93 t/ha teenoor die 1,20 t/ha van die vorige skatting.</w:t>
            </w:r>
          </w:p>
          <w:p>
            <w:pPr>
              <w:jc w:val="both"/>
              <w:ind w:left="75"/>
              <w:bidi w:val="0"/>
              <w:spacing w:before="60" w:after="60"/>
            </w:pPr>
            <w:r>
              <w:rPr>
                <w:rFonts w:ascii="Tahoma" w:hAnsi="Tahoma" w:cs="Tahoma" w:eastAsia="Tahoma"/>
                <w:sz w:val="16"/>
              </w:rPr>
              <w:t>Die nuwe provinsiale grense, soos aangedui deur die “Municipal Demarcation Board” in Maart 2006, is in ag geneem.  Dit het veroorsaak dat sekere bewerkbare area's van een provinsie na 'n ander geskuif het.  Die provinsies wat die meeste hierdeur geraak word is Mpumalanga en Limpopo waar 'n hele aantal hektare bewerkbare oppervlakte geskuif het van Mpumalanga na Limpopo.   Hierdie veranderinge is wel in ag geneem tydens die Februarie 2007 oppervlakskatting.</w:t>
            </w:r>
          </w:p>
          <w:p>
            <w:pPr>
              <w:jc w:val="both"/>
              <w:ind w:left="75" w:right="75"/>
              <w:bidi w:val="0"/>
              <w:spacing w:before="60" w:after="60"/>
              <w:tabs>
                <w:tab w:val="left" w:pos="6645"/>
                <w:tab w:val="left" w:pos="7095"/>
              </w:tabs>
            </w:pPr>
            <w:r>
              <w:rPr>
                <w:rFonts w:ascii="Tahoma" w:hAnsi="Tahoma" w:cs="Tahoma" w:eastAsia="Tahoma"/>
                <w:b/>
                <w:u w:val="single"/>
                <w:sz w:val="16"/>
              </w:rPr>
              <w:t xml:space="preserve">Bestaanslandbou: </w:t>
            </w:r>
          </w:p>
          <w:p>
            <w:pPr>
              <w:jc w:val="both"/>
              <w:ind w:left="75" w:right="75"/>
              <w:bidi w:val="0"/>
              <w:spacing w:before="60" w:after="60"/>
              <w:tabs>
                <w:tab w:val="left" w:pos="6645"/>
                <w:tab w:val="left" w:pos="7095"/>
              </w:tabs>
            </w:pPr>
            <w:r>
              <w:rPr>
                <w:rFonts w:ascii="Tahoma" w:hAnsi="Tahoma" w:cs="Tahoma" w:eastAsia="Tahoma"/>
                <w:sz w:val="16"/>
              </w:rPr>
              <w:t>Die oppervlakte beplant met mielies in die bestaanslandbou-sektor word geskat op 345  266 ha, wat ‘n afname van 20,1% verteenwoordig in vergelyking met die 432  246 ha van die vorige seisoen.  Die verwagte mielie-oes van dié sektor is 213 738 ton, wat 32,5% minder is as die 317 056 ton van die vorige seisoen.</w:t>
            </w:r>
          </w:p>
          <w:p>
            <w:pPr>
              <w:jc w:val="both"/>
              <w:ind w:left="75"/>
              <w:bidi w:val="0"/>
              <w:spacing w:before="60" w:after="480"/>
              <w:tabs>
                <w:tab w:val="left" w:pos="7095"/>
              </w:tabs>
            </w:pPr>
            <w:r>
              <w:rPr>
                <w:rFonts w:ascii="Tahoma" w:hAnsi="Tahoma" w:cs="Tahoma" w:eastAsia="Tahoma"/>
                <w:sz w:val="16"/>
              </w:rPr>
              <w:t>Indien enige persoon/instansie oor inligting beskik wat moontlik bogenoemde syfers oor bestaanslandbou kan verbeter, kan hulle Marda Scheepers kontak by tel. (012) 319 8033 of e-pos: MardaS@nda.agric.za.</w:t>
            </w:r>
          </w:p>
          <w:p>
            <w:pPr>
              <w:jc w:val="both"/>
              <w:ind w:left="75" w:right="75"/>
              <w:bidi w:val="0"/>
              <w:spacing w:before="60" w:after="60"/>
              <w:tabs>
                <w:tab w:val="left" w:pos="6645"/>
              </w:tabs>
            </w:pPr>
            <w:r>
              <w:rPr>
                <w:rFonts w:ascii="Tahoma" w:hAnsi="Tahoma" w:cs="Tahoma" w:eastAsia="Tahoma"/>
                <w:sz w:val="16"/>
              </w:rPr>
              <w:t>Neem asseblief kennis dat die derde produksieskatting vir somergewasse vir 2006/07 op 25  April 2007 vrygestel sal word.</w:t>
            </w:r>
          </w:p>
          <w:p>
            <w:pPr>
              <w:jc w:val="both"/>
              <w:ind w:left="75" w:right="75"/>
              <w:bidi w:val="0"/>
              <w:spacing w:before="60" w:after="60"/>
              <w:tabs>
                <w:tab w:val="left" w:pos="6645"/>
                <w:tab w:val="left" w:pos="7095"/>
              </w:tabs>
            </w:pPr>
            <w:r>
              <w:rPr>
                <w:rFonts w:ascii="Tahoma" w:hAnsi="Tahoma" w:cs="Tahoma" w:eastAsia="Tahoma"/>
                <w:sz w:val="16"/>
              </w:rPr>
              <w:t xml:space="preserve">Inligting is beskikbaar op die internet by </w:t>
            </w:r>
            <w:hyperlink r:id="hrId4">
              <w:r>
                <w:rPr>
                  <w:rFonts w:ascii="Tahoma" w:hAnsi="Tahoma" w:cs="Tahoma" w:eastAsia="Tahoma"/>
                  <w:u w:val="single"/>
                  <w:sz w:val="16"/>
                </w:rPr>
                <w:t>http://www.nda.agric.za/food</w:t>
              </w:r>
            </w:hyperlink>
            <w:r>
              <w:rPr>
                <w:rFonts w:ascii="Tahoma" w:hAnsi="Tahoma" w:cs="Tahoma" w:eastAsia="Tahoma"/>
                <w:u w:val="single"/>
                <w:sz w:val="16"/>
              </w:rPr>
              <w:t xml:space="preserve"> security issues</w:t>
            </w:r>
            <w:r>
              <w:rPr>
                <w:rFonts w:ascii="Tahoma" w:hAnsi="Tahoma" w:cs="Tahoma" w:eastAsia="Tahoma"/>
                <w:sz w:val="16"/>
              </w:rPr>
              <w:t xml:space="preserve"> of by </w:t>
            </w:r>
            <w:hyperlink r:id="hrId5">
              <w:r>
                <w:rPr>
                  <w:rFonts w:ascii="Tahoma" w:hAnsi="Tahoma" w:cs="Tahoma" w:eastAsia="Tahoma"/>
                  <w:sz w:val="16"/>
                </w:rPr>
                <w:t>http://www.sagis.org.za</w:t>
              </w:r>
            </w:hyperlink>
            <w:r>
              <w:rPr>
                <w:rFonts w:ascii="Tahoma" w:hAnsi="Tahoma" w:cs="Tahoma" w:eastAsia="Tahoma"/>
                <w:sz w:val="16"/>
              </w:rPr>
              <w:t>, vanaf 14:30 op die dag van die toepaslike vergadering van die Oesskattingskomitee.</w:t>
            </w:r>
          </w:p>
        </w:tc>
      </w:tr>
    </w:tbl>
    <w:p>
      <w:pPr>
        <w:bidi w:val="0"/>
      </w:pPr>
      <w:r>
        <w:rPr>
          <w:rFonts w:ascii="Tahoma" w:hAnsi="Tahoma" w:cs="Tahoma" w:eastAsia="Tahoma"/>
        </w:rPr>
        <w:t/>
      </w:r>
    </w:p>
    <w:p>
      <w:pPr>
        <w:bidi w:val="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1"/>
  </w:font>
  <w:font w:name="Tahoma">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Heading 3"/>
    <w:basedOn w:val="39"/>
    <w:next w:val="39"/>
    <w:pPr>
      <w:spacing w:before="435" w:after="60"/>
    </w:pPr>
    <w:rPr>
      <w:rFonts w:ascii="Arial" w:hAnsi="Arial" w:cs="Arial" w:eastAsia="Arial"/>
      <w:b/>
    </w:rPr>
  </w:style>
  <w:style w:type="paragraph" w:styleId="1">
    <w:name w:val="Contents 1"/>
    <w:basedOn w:val="39"/>
    <w:next w:val="39"/>
    <w:pPr>
      <w:ind w:left="720" w:hanging="435"/>
    </w:pPr>
    <w:rPr>
      <w:rFonts w:ascii="Tahoma" w:hAnsi="Tahoma" w:cs="Tahoma" w:eastAsia="Tahoma"/>
    </w:rPr>
  </w:style>
  <w:style w:type="paragraph" w:styleId="2">
    <w:name w:val="Contents 3"/>
    <w:basedOn w:val="39"/>
    <w:next w:val="39"/>
    <w:pPr>
      <w:ind w:left="2160" w:hanging="435"/>
    </w:pPr>
    <w:rPr>
      <w:rFonts w:ascii="Tahoma" w:hAnsi="Tahoma" w:cs="Tahoma" w:eastAsia="Tahoma"/>
    </w:rPr>
  </w:style>
  <w:style w:type="paragraph" w:styleId="3">
    <w:name w:val="Lower Roman List"/>
    <w:basedOn w:val="39"/>
    <w:pPr>
      <w:ind w:left="720" w:hanging="435"/>
    </w:pPr>
    <w:rPr>
      <w:rFonts w:ascii="Tahoma" w:hAnsi="Tahoma" w:cs="Tahoma" w:eastAsia="Tahoma"/>
    </w:rPr>
  </w:style>
  <w:style w:type="paragraph" w:styleId="4">
    <w:name w:val="Numbered Heading 1"/>
    <w:basedOn w:val="28"/>
    <w:next w:val="39"/>
    <w:pPr>
      <w:spacing w:before="0" w:after="0"/>
      <w:tabs>
        <w:tab w:val="left" w:pos="435"/>
        <w:tab w:val="clear" w:pos="0"/>
      </w:tabs>
    </w:pPr>
    <w:rPr>
      <w:rFonts w:ascii="Tahoma" w:hAnsi="Tahoma" w:cs="Tahoma" w:eastAsia="Tahoma"/>
      <w:b w:val="0"/>
      <w:sz w:val="24"/>
    </w:rPr>
  </w:style>
  <w:style w:type="paragraph" w:styleId="5">
    <w:name w:val="Contents 2"/>
    <w:basedOn w:val="39"/>
    <w:next w:val="39"/>
    <w:pPr>
      <w:ind w:left="1440" w:hanging="435"/>
    </w:pPr>
    <w:rPr>
      <w:rFonts w:ascii="Tahoma" w:hAnsi="Tahoma" w:cs="Tahoma" w:eastAsia="Tahoma"/>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9"/>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w:basedOn w:val="39"/>
    <w:pPr>
      <w:spacing w:after="120"/>
    </w:pPr>
  </w:style>
  <w:style w:type="paragraph" w:styleId="9">
    <w:name w:val="Contents 4"/>
    <w:basedOn w:val="39"/>
    <w:next w:val="39"/>
    <w:pPr>
      <w:ind w:left="2880" w:hanging="435"/>
    </w:pPr>
    <w:rPr>
      <w:rFonts w:ascii="Tahoma" w:hAnsi="Tahoma" w:cs="Tahoma" w:eastAsia="Tahoma"/>
    </w:r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Numbered Heading 2"/>
    <w:basedOn w:val="29"/>
    <w:next w:val="39"/>
    <w:pPr>
      <w:spacing w:before="0" w:after="0"/>
      <w:tabs>
        <w:tab w:val="left" w:pos="435"/>
        <w:tab w:val="clear" w:pos="0"/>
      </w:tabs>
    </w:pPr>
    <w:rPr>
      <w:rFonts w:ascii="Tahoma" w:hAnsi="Tahoma" w:cs="Tahoma" w:eastAsia="Tahoma"/>
      <w:b w:val="0"/>
      <w:sz w:val="24"/>
    </w:rPr>
  </w:style>
  <w:style w:type="paragraph" w:styleId="14">
    <w:name w:val="Triangle List"/>
    <w:pPr>
      <w:ind w:left="720" w:hanging="435"/>
    </w:pPr>
    <w:rPr>
      <w:rFonts w:ascii="Tahoma" w:hAnsi="Tahoma" w:cs="Tahoma" w:eastAsia="Tahoma"/>
      <w:sz w:val="24"/>
    </w:rPr>
  </w:style>
  <w:style w:type="paragraph" w:styleId="15">
    <w:name w:val="Numbered Heading 3"/>
    <w:basedOn w:val="0"/>
    <w:next w:val="39"/>
    <w:pPr>
      <w:spacing w:before="0" w:after="0"/>
      <w:tabs>
        <w:tab w:val="left" w:pos="435"/>
        <w:tab w:val="clear" w:pos="0"/>
      </w:tabs>
    </w:pPr>
    <w:rPr>
      <w:rFonts w:ascii="Tahoma" w:hAnsi="Tahoma" w:cs="Tahoma" w:eastAsia="Tahoma"/>
      <w:b w:val="0"/>
    </w:rPr>
  </w:style>
  <w:style w:type="paragraph" w:styleId="16">
    <w:name w:val="Body Text 2"/>
    <w:basedOn w:val="39"/>
    <w:pPr>
      <w:spacing w:after="120" w:lineRule="auto" w:line="480"/>
    </w:p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ahoma" w:hAnsi="Tahoma" w:cs="Tahoma" w:eastAsia="Tahoma"/>
      <w:b/>
      <w:sz w:val="48"/>
    </w:rPr>
  </w:style>
  <w:style w:type="paragraph" w:styleId="22">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3">
    <w:name w:val="Header"/>
    <w:basedOn w:val="39"/>
    <w:pPr>
      <w:tabs>
        <w:tab w:val="center" w:pos="4320"/>
        <w:tab w:val="center" w:pos="8640"/>
        <w:tab w:val="clear" w:pos="0"/>
      </w:tabs>
    </w:pPr>
    <w:rPr>
      <w:sz w:val="20"/>
    </w:r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9"/>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9"/>
    <w:next w:val="39"/>
    <w:pPr>
      <w:spacing w:before="435" w:after="60"/>
    </w:pPr>
    <w:rPr>
      <w:rFonts w:ascii="Arial" w:hAnsi="Arial" w:cs="Arial" w:eastAsia="Arial"/>
      <w:b/>
      <w:sz w:val="34"/>
    </w:rPr>
  </w:style>
  <w:style w:type="paragraph" w:styleId="29">
    <w:name w:val="Heading 2"/>
    <w:basedOn w:val="39"/>
    <w:next w:val="39"/>
    <w:pPr>
      <w:spacing w:before="435" w:after="60"/>
    </w:pPr>
    <w:rPr>
      <w:rFonts w:ascii="Arial" w:hAnsi="Arial" w:cs="Arial" w:eastAsia="Arial"/>
      <w:b/>
      <w:sz w:val="28"/>
    </w:rPr>
  </w:style>
  <w:style w:type="paragraph" w:styleId="30">
    <w:name w:val="Contents Header"/>
    <w:basedOn w:val="39"/>
    <w:next w:val="39"/>
    <w:pPr>
      <w:jc w:val="center"/>
      <w:spacing w:before="240" w:after="120"/>
    </w:pPr>
    <w:rPr>
      <w:rFonts w:ascii="Arial" w:hAnsi="Arial" w:cs="Arial" w:eastAsia="Arial"/>
      <w:b/>
      <w:sz w:val="32"/>
    </w:rPr>
  </w:style>
  <w:style w:type="paragraph" w:styleId="31">
    <w:name w:val="Heading 4"/>
    <w:basedOn w:val="39"/>
    <w:next w:val="39"/>
    <w:pPr>
      <w:spacing w:before="435" w:after="60"/>
    </w:pPr>
    <w:rPr>
      <w:rFonts w:ascii="Arial" w:hAnsi="Arial" w:cs="Arial" w:eastAsia="Arial"/>
      <w:b/>
    </w:rPr>
  </w:style>
  <w:style w:type="paragraph" w:styleId="32">
    <w:name w:val="Box List"/>
    <w:pPr>
      <w:ind w:left="720" w:hanging="435"/>
    </w:pPr>
    <w:rPr>
      <w:rFonts w:ascii="Tahoma" w:hAnsi="Tahoma" w:cs="Tahoma" w:eastAsia="Tahoma"/>
      <w:sz w:val="24"/>
    </w:rPr>
  </w:style>
  <w:style w:type="paragraph" w:styleId="33">
    <w:name w:val="Lower Case List"/>
    <w:basedOn w:val="11"/>
  </w:style>
  <w:style w:type="paragraph" w:styleId="34">
    <w:name w:val="Heading 7"/>
    <w:basedOn w:val="39"/>
    <w:next w:val="39"/>
    <w:pPr>
      <w:keepNext/>
      <w:spacing w:before="120" w:after="120"/>
    </w:pPr>
    <w:rPr>
      <w:rFonts w:ascii="Tahoma" w:hAnsi="Tahoma" w:cs="Tahoma" w:eastAsia="Tahoma"/>
      <w:b/>
      <w:sz w:val="48"/>
    </w:rPr>
  </w:style>
  <w:style w:type="paragraph" w:styleId="35">
    <w:name w:val="Document Map"/>
    <w:basedOn w:val="39"/>
    <w:rPr>
      <w:rFonts w:ascii="Tahoma" w:hAnsi="Tahoma" w:cs="Tahoma" w:eastAsia="Tahoma"/>
      <w:sz w:val="20"/>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ahoma" w:hAnsi="Tahoma" w:cs="Tahoma" w:eastAsia="Tahoma"/>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ahoma" w:hAnsi="Tahoma" w:cs="Tahoma" w:eastAsia="Tahoma"/>
      <w:sz w:val="24"/>
    </w:rPr>
  </w:style>
  <w:style w:type="character" w:styleId="c41">
    <w:name w:val="Footnote Reference"/>
    <w:basedOn w:val="def"/>
    <w:rPr>
      <w:rFonts w:ascii="Tahoma" w:hAnsi="Tahoma" w:cs="Tahoma" w:eastAsia="Tahoma"/>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nda.agric.za/food" TargetMode="External"/><Relationship Id="hrId3" Type="http://schemas.openxmlformats.org/officeDocument/2006/relationships/hyperlink" Target="http://www.sagis.org.za" TargetMode="External"/><Relationship Id="hrId4" Type="http://schemas.openxmlformats.org/officeDocument/2006/relationships/hyperlink" Target="http://www.nda.agric.za/food" TargetMode="External"/><Relationship Id="hrId5" Type="http://schemas.openxmlformats.org/officeDocument/2006/relationships/hyperlink" Target="http://www.sagis.org.za" TargetMode="External"/></Relationships>
</file>