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3C" w:rsidRPr="00402190" w:rsidRDefault="00075D3C" w:rsidP="00075D3C">
      <w:pPr>
        <w:tabs>
          <w:tab w:val="left" w:pos="160"/>
          <w:tab w:val="left" w:pos="880"/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920"/>
          <w:tab w:val="left" w:pos="6640"/>
          <w:tab w:val="left" w:pos="7360"/>
          <w:tab w:val="left" w:pos="8080"/>
          <w:tab w:val="left" w:pos="8800"/>
          <w:tab w:val="right" w:pos="8942"/>
        </w:tabs>
        <w:ind w:left="-426" w:right="-475"/>
        <w:jc w:val="right"/>
        <w:rPr>
          <w:rFonts w:ascii="Tahoma" w:hAnsi="Tahoma" w:cs="Tahoma"/>
          <w:color w:val="000000"/>
          <w:sz w:val="18"/>
          <w:lang w:val="nl-NL"/>
        </w:rPr>
      </w:pPr>
      <w:r w:rsidRPr="00402190">
        <w:rPr>
          <w:rFonts w:ascii="Tahoma" w:hAnsi="Tahoma" w:cs="Tahoma"/>
          <w:noProof/>
          <w:color w:val="000000"/>
          <w:sz w:val="18"/>
        </w:rPr>
        <w:drawing>
          <wp:inline distT="0" distB="0" distL="0" distR="0">
            <wp:extent cx="2252345" cy="5213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5D3C" w:rsidRPr="00402190" w:rsidRDefault="00075D3C" w:rsidP="00075D3C">
      <w:pPr>
        <w:tabs>
          <w:tab w:val="left" w:pos="160"/>
          <w:tab w:val="left" w:pos="880"/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920"/>
          <w:tab w:val="left" w:pos="6640"/>
          <w:tab w:val="left" w:pos="7360"/>
          <w:tab w:val="left" w:pos="8080"/>
          <w:tab w:val="left" w:pos="8800"/>
          <w:tab w:val="right" w:pos="8942"/>
        </w:tabs>
        <w:ind w:left="-426" w:right="-475"/>
        <w:jc w:val="right"/>
        <w:rPr>
          <w:rFonts w:ascii="Tahoma" w:hAnsi="Tahoma" w:cs="Tahoma"/>
          <w:color w:val="000000"/>
          <w:sz w:val="18"/>
          <w:lang w:val="nl-NL"/>
        </w:rPr>
      </w:pP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right="-475"/>
        <w:rPr>
          <w:rFonts w:ascii="Tahoma" w:hAnsi="Tahoma" w:cs="Tahoma"/>
          <w:color w:val="000000"/>
          <w:sz w:val="18"/>
          <w:lang w:val="nl-NL"/>
        </w:rPr>
      </w:pPr>
      <w:r w:rsidRPr="00402190">
        <w:rPr>
          <w:rFonts w:ascii="Tahoma" w:hAnsi="Tahoma" w:cs="Tahoma"/>
          <w:b/>
          <w:color w:val="000000"/>
          <w:szCs w:val="24"/>
        </w:rPr>
        <w:t>Nuusbrief: Nasionale Veestatistiek</w:t>
      </w:r>
    </w:p>
    <w:p w:rsidR="00075D3C" w:rsidRPr="00402190" w:rsidRDefault="00075D3C" w:rsidP="00075D3C">
      <w:pPr>
        <w:tabs>
          <w:tab w:val="left" w:pos="160"/>
          <w:tab w:val="left" w:pos="880"/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920"/>
          <w:tab w:val="left" w:pos="6640"/>
          <w:tab w:val="left" w:pos="7360"/>
          <w:tab w:val="left" w:pos="8080"/>
          <w:tab w:val="left" w:pos="8800"/>
          <w:tab w:val="right" w:pos="8942"/>
        </w:tabs>
        <w:ind w:left="-426" w:right="-475"/>
        <w:rPr>
          <w:rFonts w:ascii="Tahoma" w:hAnsi="Tahoma" w:cs="Tahoma"/>
          <w:color w:val="000000"/>
          <w:sz w:val="18"/>
          <w:lang w:val="nl-NL"/>
        </w:rPr>
      </w:pPr>
    </w:p>
    <w:p w:rsidR="00075D3C" w:rsidRPr="00402190" w:rsidRDefault="00075D3C" w:rsidP="00E40F71">
      <w:pPr>
        <w:pBdr>
          <w:top w:val="single" w:sz="4" w:space="1" w:color="auto"/>
          <w:bottom w:val="single" w:sz="4" w:space="1" w:color="auto"/>
        </w:pBdr>
        <w:spacing w:before="20"/>
        <w:ind w:left="-426" w:right="-514"/>
        <w:jc w:val="center"/>
        <w:rPr>
          <w:rFonts w:ascii="Tahoma" w:hAnsi="Tahoma" w:cs="Tahoma"/>
          <w:sz w:val="16"/>
          <w:szCs w:val="16"/>
          <w:lang w:val="en-ZA"/>
        </w:rPr>
      </w:pPr>
      <w:r w:rsidRPr="00402190">
        <w:rPr>
          <w:rFonts w:ascii="Tahoma" w:hAnsi="Tahoma" w:cs="Tahoma"/>
          <w:b/>
          <w:sz w:val="16"/>
          <w:szCs w:val="16"/>
          <w:lang w:val="en-ZA"/>
        </w:rPr>
        <w:t>Van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Baldwin Netshifhefhe   </w:t>
      </w:r>
      <w:proofErr w:type="spellStart"/>
      <w:r w:rsidRPr="00402190">
        <w:rPr>
          <w:rFonts w:ascii="Tahoma" w:hAnsi="Tahoma" w:cs="Tahoma"/>
          <w:b/>
          <w:sz w:val="16"/>
          <w:szCs w:val="16"/>
          <w:lang w:val="en-ZA"/>
        </w:rPr>
        <w:t>Direktoraat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: </w:t>
      </w:r>
      <w:proofErr w:type="spellStart"/>
      <w:r w:rsidRPr="00402190">
        <w:rPr>
          <w:rFonts w:ascii="Tahoma" w:hAnsi="Tahoma" w:cs="Tahoma"/>
          <w:sz w:val="16"/>
          <w:szCs w:val="16"/>
          <w:lang w:val="en-ZA"/>
        </w:rPr>
        <w:t>Statistiek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  <w:proofErr w:type="spellStart"/>
      <w:r w:rsidRPr="00402190">
        <w:rPr>
          <w:rFonts w:ascii="Tahoma" w:hAnsi="Tahoma" w:cs="Tahoma"/>
          <w:sz w:val="16"/>
          <w:szCs w:val="16"/>
          <w:lang w:val="en-ZA"/>
        </w:rPr>
        <w:t>en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  <w:proofErr w:type="spellStart"/>
      <w:r w:rsidRPr="00402190">
        <w:rPr>
          <w:rFonts w:ascii="Tahoma" w:hAnsi="Tahoma" w:cs="Tahoma"/>
          <w:sz w:val="16"/>
          <w:szCs w:val="16"/>
          <w:lang w:val="en-ZA"/>
        </w:rPr>
        <w:t>Ekonomiese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  <w:proofErr w:type="spellStart"/>
      <w:r w:rsidRPr="00402190">
        <w:rPr>
          <w:rFonts w:ascii="Tahoma" w:hAnsi="Tahoma" w:cs="Tahoma"/>
          <w:sz w:val="16"/>
          <w:szCs w:val="16"/>
          <w:lang w:val="en-ZA"/>
        </w:rPr>
        <w:t>Analise</w:t>
      </w:r>
      <w:proofErr w:type="spellEnd"/>
    </w:p>
    <w:p w:rsidR="00075D3C" w:rsidRPr="00402190" w:rsidRDefault="00075D3C" w:rsidP="00E40F71">
      <w:pPr>
        <w:pBdr>
          <w:top w:val="single" w:sz="4" w:space="1" w:color="auto"/>
          <w:bottom w:val="single" w:sz="4" w:space="1" w:color="auto"/>
        </w:pBdr>
        <w:ind w:left="-426" w:right="-514"/>
        <w:jc w:val="center"/>
        <w:rPr>
          <w:rFonts w:ascii="Tahoma" w:hAnsi="Tahoma" w:cs="Tahoma"/>
          <w:sz w:val="16"/>
          <w:szCs w:val="16"/>
          <w:lang w:val="en-ZA"/>
        </w:rPr>
      </w:pPr>
      <w:r w:rsidRPr="00402190">
        <w:rPr>
          <w:rFonts w:ascii="Tahoma" w:hAnsi="Tahoma" w:cs="Tahoma"/>
          <w:b/>
          <w:sz w:val="16"/>
          <w:szCs w:val="16"/>
          <w:lang w:val="en-ZA"/>
        </w:rPr>
        <w:t>Tel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012 319 8043    </w:t>
      </w:r>
      <w:proofErr w:type="spellStart"/>
      <w:r w:rsidRPr="00402190">
        <w:rPr>
          <w:rFonts w:ascii="Tahoma" w:hAnsi="Tahoma" w:cs="Tahoma"/>
          <w:b/>
          <w:sz w:val="16"/>
          <w:szCs w:val="16"/>
          <w:lang w:val="en-ZA"/>
        </w:rPr>
        <w:t>Faks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: 012 319 8035/1    </w:t>
      </w:r>
      <w:r w:rsidRPr="00402190">
        <w:rPr>
          <w:rFonts w:ascii="Tahoma" w:hAnsi="Tahoma" w:cs="Tahoma"/>
          <w:b/>
          <w:sz w:val="16"/>
          <w:szCs w:val="16"/>
          <w:lang w:val="en-ZA"/>
        </w:rPr>
        <w:t>E-</w:t>
      </w:r>
      <w:proofErr w:type="spellStart"/>
      <w:r w:rsidRPr="00402190">
        <w:rPr>
          <w:rFonts w:ascii="Tahoma" w:hAnsi="Tahoma" w:cs="Tahoma"/>
          <w:b/>
          <w:sz w:val="16"/>
          <w:szCs w:val="16"/>
          <w:lang w:val="en-ZA"/>
        </w:rPr>
        <w:t>pos</w:t>
      </w:r>
      <w:proofErr w:type="spellEnd"/>
      <w:r w:rsidRPr="00402190">
        <w:rPr>
          <w:rFonts w:ascii="Tahoma" w:hAnsi="Tahoma" w:cs="Tahoma"/>
          <w:sz w:val="16"/>
          <w:szCs w:val="16"/>
          <w:lang w:val="en-ZA"/>
        </w:rPr>
        <w:t xml:space="preserve">: </w:t>
      </w:r>
      <w:hyperlink r:id="rId8" w:history="1">
        <w:r w:rsidR="008F7FE2" w:rsidRPr="00EB1715">
          <w:rPr>
            <w:rStyle w:val="Hyperlink"/>
            <w:rFonts w:ascii="Tahoma" w:hAnsi="Tahoma" w:cs="Tahoma"/>
            <w:sz w:val="16"/>
            <w:szCs w:val="16"/>
            <w:lang w:val="en-ZA"/>
          </w:rPr>
          <w:t>BaldwinN@dalrrd.gov.za / SelebogoL@dalrrd.gov.za</w:t>
        </w:r>
      </w:hyperlink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</w:p>
    <w:p w:rsidR="00075D3C" w:rsidRPr="00402190" w:rsidRDefault="00075D3C" w:rsidP="00075D3C">
      <w:pPr>
        <w:tabs>
          <w:tab w:val="left" w:pos="160"/>
          <w:tab w:val="left" w:pos="880"/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920"/>
          <w:tab w:val="left" w:pos="6640"/>
          <w:tab w:val="left" w:pos="7360"/>
          <w:tab w:val="left" w:pos="8080"/>
          <w:tab w:val="left" w:pos="8800"/>
          <w:tab w:val="right" w:pos="8942"/>
        </w:tabs>
        <w:ind w:left="-426" w:right="-475"/>
        <w:jc w:val="right"/>
        <w:rPr>
          <w:rFonts w:ascii="Tahoma" w:hAnsi="Tahoma" w:cs="Tahoma"/>
          <w:color w:val="000000"/>
          <w:sz w:val="18"/>
          <w:lang w:val="nl-NL"/>
        </w:rPr>
      </w:pP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rPr>
          <w:rFonts w:ascii="Tahoma" w:hAnsi="Tahoma" w:cs="Tahoma"/>
          <w:color w:val="000000"/>
          <w:sz w:val="18"/>
          <w:lang w:val="en-ZA"/>
        </w:rPr>
      </w:pPr>
      <w:proofErr w:type="spellStart"/>
      <w:r w:rsidRPr="00402190">
        <w:rPr>
          <w:rFonts w:ascii="Tahoma" w:hAnsi="Tahoma" w:cs="Tahoma"/>
          <w:color w:val="000000"/>
          <w:sz w:val="18"/>
        </w:rPr>
        <w:t>Geagte</w:t>
      </w:r>
      <w:proofErr w:type="spellEnd"/>
      <w:r w:rsidRPr="00402190">
        <w:rPr>
          <w:rFonts w:ascii="Tahoma" w:hAnsi="Tahoma" w:cs="Tahoma"/>
          <w:color w:val="000000"/>
          <w:sz w:val="18"/>
        </w:rPr>
        <w:t xml:space="preserve"> </w:t>
      </w:r>
      <w:proofErr w:type="spellStart"/>
      <w:r w:rsidRPr="00402190">
        <w:rPr>
          <w:rFonts w:ascii="Tahoma" w:hAnsi="Tahoma" w:cs="Tahoma"/>
          <w:color w:val="000000"/>
          <w:sz w:val="18"/>
        </w:rPr>
        <w:t>medewerker</w:t>
      </w:r>
      <w:proofErr w:type="spellEnd"/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  <w:t xml:space="preserve">   </w:t>
      </w:r>
      <w:r w:rsidR="00953F4E">
        <w:rPr>
          <w:rFonts w:ascii="Tahoma" w:hAnsi="Tahoma" w:cs="Tahoma"/>
          <w:color w:val="000000"/>
          <w:sz w:val="18"/>
          <w:lang w:val="en-ZA"/>
        </w:rPr>
        <w:t>MEI</w:t>
      </w:r>
      <w:r w:rsidR="00637A74" w:rsidRPr="00402190">
        <w:rPr>
          <w:rFonts w:ascii="Tahoma" w:hAnsi="Tahoma" w:cs="Tahoma"/>
          <w:color w:val="000000"/>
          <w:sz w:val="18"/>
          <w:lang w:val="en-ZA"/>
        </w:rPr>
        <w:t xml:space="preserve"> 2021</w:t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rPr>
          <w:rFonts w:ascii="Tahoma" w:hAnsi="Tahoma" w:cs="Tahoma"/>
          <w:color w:val="000000"/>
          <w:sz w:val="18"/>
        </w:rPr>
      </w:pP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jc w:val="center"/>
        <w:rPr>
          <w:rFonts w:ascii="Tahoma" w:hAnsi="Tahoma" w:cs="Tahoma"/>
          <w:b/>
          <w:color w:val="000000"/>
          <w:sz w:val="18"/>
        </w:rPr>
      </w:pPr>
      <w:r w:rsidRPr="00402190">
        <w:rPr>
          <w:rFonts w:ascii="Tahoma" w:hAnsi="Tahoma" w:cs="Tahoma"/>
          <w:b/>
          <w:color w:val="000000"/>
          <w:sz w:val="18"/>
        </w:rPr>
        <w:t>Geskatte Veegetalle in die RSA (</w:t>
      </w:r>
      <w:r w:rsidRPr="00402190">
        <w:rPr>
          <w:rFonts w:ascii="Tahoma" w:hAnsi="Tahoma" w:cs="Tahoma"/>
          <w:b/>
          <w:color w:val="000000"/>
          <w:sz w:val="18"/>
          <w:lang w:val="nl-NL"/>
        </w:rPr>
        <w:t>Augustus</w:t>
      </w:r>
      <w:r w:rsidR="00637A74" w:rsidRPr="00402190">
        <w:rPr>
          <w:rFonts w:ascii="Tahoma" w:hAnsi="Tahoma" w:cs="Tahoma"/>
          <w:b/>
          <w:color w:val="000000"/>
          <w:sz w:val="18"/>
        </w:rPr>
        <w:t xml:space="preserve"> 2020</w:t>
      </w:r>
      <w:r w:rsidRPr="00402190">
        <w:rPr>
          <w:rFonts w:ascii="Tahoma" w:hAnsi="Tahoma" w:cs="Tahoma"/>
          <w:b/>
          <w:color w:val="000000"/>
          <w:sz w:val="18"/>
          <w:lang w:val="nl-NL"/>
        </w:rPr>
        <w:t xml:space="preserve"> en </w:t>
      </w:r>
      <w:r w:rsidR="00953F4E">
        <w:rPr>
          <w:rFonts w:ascii="Tahoma" w:hAnsi="Tahoma" w:cs="Tahoma"/>
          <w:b/>
          <w:color w:val="000000"/>
          <w:sz w:val="18"/>
          <w:lang w:val="nl-NL"/>
        </w:rPr>
        <w:t>Februarie 2021</w:t>
      </w:r>
      <w:r w:rsidRPr="00402190">
        <w:rPr>
          <w:rFonts w:ascii="Tahoma" w:hAnsi="Tahoma" w:cs="Tahoma"/>
          <w:b/>
          <w:color w:val="000000"/>
          <w:sz w:val="18"/>
        </w:rPr>
        <w:t>)</w:t>
      </w:r>
    </w:p>
    <w:p w:rsidR="00075D3C" w:rsidRPr="00402190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ind w:left="-426" w:right="-851"/>
        <w:jc w:val="center"/>
        <w:rPr>
          <w:rFonts w:ascii="Tahoma" w:hAnsi="Tahoma" w:cs="Tahoma"/>
          <w:color w:val="000000"/>
          <w:sz w:val="18"/>
          <w:lang w:val="nl-NL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1134"/>
        <w:gridCol w:w="986"/>
        <w:gridCol w:w="6"/>
        <w:gridCol w:w="992"/>
        <w:gridCol w:w="992"/>
        <w:gridCol w:w="11"/>
        <w:gridCol w:w="981"/>
        <w:gridCol w:w="992"/>
        <w:gridCol w:w="992"/>
        <w:gridCol w:w="940"/>
      </w:tblGrid>
      <w:tr w:rsidR="00075D3C" w:rsidRPr="00402190" w:rsidTr="00402190">
        <w:trPr>
          <w:cantSplit/>
        </w:trPr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884"/>
                <w:tab w:val="left" w:pos="1604"/>
                <w:tab w:val="right" w:pos="2035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Provinsie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716A14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Beeste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Skape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716A14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Varke</w:t>
            </w:r>
          </w:p>
        </w:tc>
        <w:tc>
          <w:tcPr>
            <w:tcW w:w="193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Bokke</w:t>
            </w:r>
          </w:p>
        </w:tc>
      </w:tr>
      <w:tr w:rsidR="00953F4E" w:rsidRPr="00402190" w:rsidTr="00402190">
        <w:trPr>
          <w:cantSplit/>
        </w:trPr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953F4E" w:rsidRPr="00402190" w:rsidRDefault="00953F4E" w:rsidP="00953F4E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53F4E" w:rsidRPr="00402190" w:rsidRDefault="00953F4E" w:rsidP="00953F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9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53F4E" w:rsidRPr="00402190" w:rsidRDefault="00953F4E" w:rsidP="00953F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Feb-21</w:t>
            </w:r>
          </w:p>
        </w:tc>
        <w:tc>
          <w:tcPr>
            <w:tcW w:w="9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53F4E" w:rsidRPr="00402190" w:rsidRDefault="00953F4E" w:rsidP="00953F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53F4E" w:rsidRPr="00402190" w:rsidRDefault="00953F4E" w:rsidP="00953F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Feb-21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53F4E" w:rsidRPr="00402190" w:rsidRDefault="00953F4E" w:rsidP="00953F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53F4E" w:rsidRPr="00402190" w:rsidRDefault="00953F4E" w:rsidP="00953F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Feb-21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53F4E" w:rsidRPr="00402190" w:rsidRDefault="00953F4E" w:rsidP="00953F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53F4E" w:rsidRPr="00402190" w:rsidRDefault="00953F4E" w:rsidP="00953F4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Feb-21</w:t>
            </w:r>
          </w:p>
        </w:tc>
      </w:tr>
      <w:tr w:rsidR="00075D3C" w:rsidRPr="00402190" w:rsidTr="00402190">
        <w:trPr>
          <w:cantSplit/>
        </w:trPr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75D3C" w:rsidRPr="00402190" w:rsidRDefault="00075D3C" w:rsidP="00CA5275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26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Duisende</w:t>
            </w:r>
            <w:proofErr w:type="spellEnd"/>
          </w:p>
        </w:tc>
      </w:tr>
      <w:tr w:rsidR="00236A8C" w:rsidRPr="00402190" w:rsidTr="007D1106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36A8C" w:rsidRPr="00402190" w:rsidRDefault="00236A8C" w:rsidP="00236A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Wes-</w:t>
            </w:r>
            <w:proofErr w:type="spellStart"/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Kaap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466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466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2 545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2 497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199</w:t>
            </w:r>
          </w:p>
        </w:tc>
      </w:tr>
      <w:tr w:rsidR="00236A8C" w:rsidRPr="00402190" w:rsidTr="007D1106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36A8C" w:rsidRPr="00402190" w:rsidRDefault="00236A8C" w:rsidP="00236A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Noord-Kaap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419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5 182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5 079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446</w:t>
            </w:r>
          </w:p>
        </w:tc>
      </w:tr>
      <w:tr w:rsidR="00236A8C" w:rsidRPr="00402190" w:rsidTr="007D1106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36A8C" w:rsidRPr="00402190" w:rsidRDefault="00236A8C" w:rsidP="00236A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Vrystaat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2 054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2 023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4 330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4 362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211</w:t>
            </w:r>
          </w:p>
        </w:tc>
      </w:tr>
      <w:tr w:rsidR="00236A8C" w:rsidRPr="00402190" w:rsidTr="007D1106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36A8C" w:rsidRPr="00402190" w:rsidRDefault="00236A8C" w:rsidP="00236A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Oos-Kaap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3 050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3 059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6 513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6 394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1 968</w:t>
            </w:r>
          </w:p>
        </w:tc>
      </w:tr>
      <w:tr w:rsidR="00236A8C" w:rsidRPr="00402190" w:rsidTr="007D1106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36A8C" w:rsidRPr="00402190" w:rsidRDefault="00236A8C" w:rsidP="00236A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KwaZulu-Natal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2 380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2 320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651</w:t>
            </w:r>
          </w:p>
        </w:tc>
      </w:tr>
      <w:tr w:rsidR="00236A8C" w:rsidRPr="00402190" w:rsidTr="007D1106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36A8C" w:rsidRPr="00402190" w:rsidRDefault="00236A8C" w:rsidP="00236A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Mpumalanga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1 248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76</w:t>
            </w:r>
          </w:p>
        </w:tc>
      </w:tr>
      <w:tr w:rsidR="00236A8C" w:rsidRPr="00402190" w:rsidTr="007D1106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36A8C" w:rsidRPr="00402190" w:rsidRDefault="00236A8C" w:rsidP="00236A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Limpopo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909</w:t>
            </w:r>
          </w:p>
        </w:tc>
      </w:tr>
      <w:tr w:rsidR="00236A8C" w:rsidRPr="00402190" w:rsidTr="007D1106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36A8C" w:rsidRPr="00402190" w:rsidRDefault="00236A8C" w:rsidP="00236A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Gauteng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20</w:t>
            </w:r>
          </w:p>
        </w:tc>
      </w:tr>
      <w:tr w:rsidR="00236A8C" w:rsidRPr="00402190" w:rsidTr="007D1106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36A8C" w:rsidRPr="00402190" w:rsidRDefault="00236A8C" w:rsidP="00236A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Noordwes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1 576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585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236A8C" w:rsidRPr="0069538C" w:rsidRDefault="00236A8C" w:rsidP="00236A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641</w:t>
            </w:r>
          </w:p>
        </w:tc>
      </w:tr>
      <w:tr w:rsidR="00236A8C" w:rsidRPr="00402190" w:rsidTr="00402190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36A8C" w:rsidRPr="00402190" w:rsidRDefault="00236A8C" w:rsidP="00236A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236A8C" w:rsidRPr="00402190" w:rsidRDefault="00236A8C" w:rsidP="00236A8C">
            <w:pPr>
              <w:widowControl/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12 298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236A8C" w:rsidRPr="00402190" w:rsidRDefault="00236A8C" w:rsidP="00236A8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12 1</w:t>
            </w: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236A8C" w:rsidRPr="00402190" w:rsidRDefault="00236A8C" w:rsidP="00236A8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21 605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236A8C" w:rsidRPr="00402190" w:rsidRDefault="00236A8C" w:rsidP="00236A8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21 310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236A8C" w:rsidRPr="00402190" w:rsidRDefault="00236A8C" w:rsidP="00236A8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1 357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236A8C" w:rsidRPr="00402190" w:rsidRDefault="00236A8C" w:rsidP="00236A8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1 334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236A8C" w:rsidRPr="00402190" w:rsidRDefault="00236A8C" w:rsidP="00236A8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5 170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236A8C" w:rsidRPr="00402190" w:rsidRDefault="00236A8C" w:rsidP="00236A8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5 121</w:t>
            </w:r>
          </w:p>
        </w:tc>
      </w:tr>
    </w:tbl>
    <w:p w:rsidR="00075D3C" w:rsidRPr="00402190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5058"/>
          <w:tab w:val="left" w:pos="5103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  <w:lang w:val="nl-NL"/>
        </w:rPr>
        <w:sectPr w:rsidR="00075D3C" w:rsidRPr="00402190" w:rsidSect="004C7734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1906" w:h="16838"/>
          <w:pgMar w:top="993" w:right="1440" w:bottom="1616" w:left="1440" w:header="0" w:footer="850" w:gutter="0"/>
          <w:cols w:space="720"/>
        </w:sectPr>
      </w:pPr>
      <w:r w:rsidRPr="00402190">
        <w:rPr>
          <w:rFonts w:ascii="Tahoma" w:hAnsi="Tahoma" w:cs="Tahoma"/>
          <w:color w:val="000000"/>
          <w:sz w:val="18"/>
          <w:lang w:val="nl-NL"/>
        </w:rPr>
        <w:t xml:space="preserve">Die bees-, skaap-, vark- en bokgetalle het onderskeidelik afgeneem met </w:t>
      </w:r>
      <w:r w:rsidR="00E40F71">
        <w:rPr>
          <w:rFonts w:ascii="Tahoma" w:hAnsi="Tahoma" w:cs="Tahoma"/>
          <w:color w:val="000000"/>
          <w:sz w:val="18"/>
          <w:lang w:val="nl-NL"/>
        </w:rPr>
        <w:t>0</w:t>
      </w:r>
      <w:r w:rsidR="00236A8C" w:rsidRPr="00236A8C">
        <w:rPr>
          <w:rFonts w:ascii="Tahoma" w:hAnsi="Tahoma" w:cs="Tahoma"/>
          <w:color w:val="000000"/>
          <w:sz w:val="18"/>
        </w:rPr>
        <w:t>1</w:t>
      </w:r>
      <w:r w:rsidR="00236A8C" w:rsidRPr="00236A8C">
        <w:rPr>
          <w:rFonts w:ascii="Tahoma" w:hAnsi="Tahoma" w:cs="Tahoma"/>
          <w:color w:val="000000"/>
          <w:sz w:val="18"/>
          <w:lang w:val="nl-NL"/>
        </w:rPr>
        <w:t xml:space="preserve">.04%, 1.37%, 1.70% </w:t>
      </w:r>
      <w:r w:rsidR="00236A8C">
        <w:rPr>
          <w:rFonts w:ascii="Tahoma" w:hAnsi="Tahoma" w:cs="Tahoma"/>
          <w:color w:val="000000"/>
          <w:sz w:val="18"/>
          <w:lang w:val="nl-NL"/>
        </w:rPr>
        <w:t>en</w:t>
      </w:r>
      <w:r w:rsidR="00236A8C" w:rsidRPr="00236A8C">
        <w:rPr>
          <w:rFonts w:ascii="Tahoma" w:hAnsi="Tahoma" w:cs="Tahoma"/>
          <w:color w:val="000000"/>
          <w:sz w:val="18"/>
          <w:lang w:val="nl-NL"/>
        </w:rPr>
        <w:t xml:space="preserve"> 0.95% </w:t>
      </w:r>
      <w:r w:rsidR="009618EF">
        <w:rPr>
          <w:rFonts w:ascii="Tahoma" w:hAnsi="Tahoma" w:cs="Tahoma"/>
          <w:color w:val="000000"/>
          <w:sz w:val="18"/>
          <w:lang w:val="nl-NL"/>
        </w:rPr>
        <w:t>vanaf Augustus 2020</w:t>
      </w:r>
      <w:r w:rsidRPr="00402190">
        <w:rPr>
          <w:rFonts w:ascii="Tahoma" w:hAnsi="Tahoma" w:cs="Tahoma"/>
          <w:color w:val="000000"/>
          <w:sz w:val="18"/>
          <w:lang w:val="nl-NL"/>
        </w:rPr>
        <w:t xml:space="preserve"> tot </w:t>
      </w:r>
      <w:r w:rsidR="00953F4E">
        <w:rPr>
          <w:rFonts w:ascii="Tahoma" w:hAnsi="Tahoma" w:cs="Tahoma"/>
          <w:color w:val="000000"/>
          <w:sz w:val="18"/>
          <w:lang w:val="nl-NL"/>
        </w:rPr>
        <w:t>Februarie 2021</w:t>
      </w:r>
      <w:r w:rsidRPr="00402190">
        <w:rPr>
          <w:rFonts w:ascii="Tahoma" w:hAnsi="Tahoma" w:cs="Tahoma"/>
          <w:color w:val="000000"/>
          <w:sz w:val="18"/>
          <w:lang w:val="nl-NL"/>
        </w:rPr>
        <w:t xml:space="preserve">.   </w:t>
      </w:r>
    </w:p>
    <w:p w:rsidR="00FF4FA3" w:rsidRPr="00B04A25" w:rsidRDefault="00075D3C" w:rsidP="00B04A25">
      <w:pPr>
        <w:tabs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270" w:right="-465"/>
        <w:jc w:val="both"/>
        <w:rPr>
          <w:rFonts w:ascii="Tahoma" w:hAnsi="Tahoma" w:cs="Tahoma"/>
          <w:color w:val="000000"/>
          <w:sz w:val="18"/>
          <w:lang w:val="nl-NL"/>
        </w:rPr>
      </w:pPr>
      <w:r w:rsidRPr="00402190">
        <w:rPr>
          <w:rFonts w:ascii="Tahoma" w:hAnsi="Tahoma" w:cs="Tahoma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CA060" wp14:editId="25F16688">
                <wp:simplePos x="0" y="0"/>
                <wp:positionH relativeFrom="column">
                  <wp:posOffset>3279636</wp:posOffset>
                </wp:positionH>
                <wp:positionV relativeFrom="paragraph">
                  <wp:posOffset>9279</wp:posOffset>
                </wp:positionV>
                <wp:extent cx="3168732" cy="3065619"/>
                <wp:effectExtent l="0" t="0" r="12700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732" cy="3065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3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07387C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BEESTE</w:t>
                            </w:r>
                            <w:r w:rsidRPr="0007387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: Die meeste beeste word in die Oos-Kaap aangetref, gevolg deur KwaZulu-Natal en dan die Vrystaat.</w:t>
                            </w:r>
                          </w:p>
                          <w:p w:rsidR="00075D3C" w:rsidRPr="0007387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075D3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07387C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SKAPE</w:t>
                            </w:r>
                            <w:r w:rsidRPr="0007387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: Die hoogste getal skape word in die Oos-Kaap gevind, gevolg deur die Noord-Kaap en dan die Vrystaat.</w:t>
                            </w:r>
                          </w:p>
                          <w:p w:rsidR="00075D3C" w:rsidRPr="0007387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075D3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07387C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VARKE</w:t>
                            </w:r>
                            <w:r w:rsidRPr="0007387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: Die meeste varke word in Limpopo aangetref, gevo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lg deur Noordwes en dan die Gauteng and Wes-Kaap</w:t>
                            </w:r>
                            <w:r w:rsidRPr="0007387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.</w:t>
                            </w:r>
                          </w:p>
                          <w:p w:rsidR="00075D3C" w:rsidRPr="0007387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075D3C" w:rsidRPr="0007387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07387C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BOKKE</w:t>
                            </w:r>
                            <w:r w:rsidRPr="0007387C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>: Oos-Kaap het die meeste aantal bokke, gevolg deur onderskeidelik Limpopo en KwaZulu-Natal.</w:t>
                            </w:r>
                          </w:p>
                          <w:p w:rsidR="00075D3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075D3C" w:rsidRPr="003D2ECA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Pr="00A34F0E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>NOTAS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 xml:space="preserve"> (</w:t>
                            </w:r>
                            <w:r w:rsidR="001874A4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>DEC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 xml:space="preserve"> 2020 – </w:t>
                            </w:r>
                            <w:r w:rsidR="00953F4E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>FEB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 xml:space="preserve"> 202</w:t>
                            </w:r>
                            <w:r w:rsidR="00953F4E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>)</w:t>
                            </w:r>
                          </w:p>
                          <w:p w:rsidR="00075D3C" w:rsidRPr="004C5FA4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:rsidR="00075D3C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A4C29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Reën</w:t>
                            </w:r>
                            <w:proofErr w:type="spellEnd"/>
                            <w:r w:rsidRPr="00AA4C29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Byna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normale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reënval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is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gedurende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hierdie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tydperk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aangeteken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, met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oorstromings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donderstorms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wat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sommige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landbou-infrastruktuur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in 'n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aantal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provinsies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beskadig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het.</w:t>
                            </w:r>
                          </w:p>
                          <w:p w:rsidR="00075D3C" w:rsidRPr="00993843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93843">
                              <w:rPr>
                                <w:rFonts w:ascii="Tahoma" w:hAnsi="Tahoma" w:cs="Tahom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Vee</w:t>
                            </w:r>
                            <w:proofErr w:type="spellEnd"/>
                            <w:r w:rsidRPr="00993843">
                              <w:rPr>
                                <w:rFonts w:ascii="Tahoma" w:hAnsi="Tahoma" w:cs="Tahom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T</w:t>
                            </w:r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oestande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het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gemiddeld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redelik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tot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goed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gebly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Sterftes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is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aangeteken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in 'n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aantal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provinsies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Afrik</w:t>
                            </w:r>
                            <w:r w:rsid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a-varkpes</w:t>
                            </w:r>
                            <w:proofErr w:type="spellEnd"/>
                            <w:r w:rsid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Bloutong</w:t>
                            </w:r>
                            <w:proofErr w:type="spellEnd"/>
                            <w:r w:rsid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in GP</w:t>
                            </w:r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Brucellose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bosluisoordraagbare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siektes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in KZN;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donderstorms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oorstromings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in NW, NC, MP, LIM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KZN</w:t>
                            </w:r>
                            <w:r w:rsidR="00912F0D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75D3C" w:rsidRPr="00912F0D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A4C29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Weiding</w:t>
                            </w:r>
                            <w:proofErr w:type="spellEnd"/>
                            <w:r w:rsidRPr="00AA4C29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/ veld: </w:t>
                            </w:r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Weens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reën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is die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toestande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redelik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tot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goed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. Gauteng het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veldbrande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aangeteken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terwyl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bosindringing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in LIM </w:t>
                            </w:r>
                            <w:proofErr w:type="spellStart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geïdentifiseer</w:t>
                            </w:r>
                            <w:proofErr w:type="spellEnd"/>
                            <w:r w:rsidR="00912F0D" w:rsidRP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 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CA0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8.25pt;margin-top:.75pt;width:249.5pt;height:2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8OLAIAAFEEAAAOAAAAZHJzL2Uyb0RvYy54bWysVNtu2zAMfR+wfxD0vtjOPUacokuXYUB3&#10;Adp9gCzLsTBZ1CQldvb1peQ0zW4vwxxAIEXqkDwks77pW0WOwjoJuqDZKKVEaA6V1PuCfn3cvVlS&#10;4jzTFVOgRUFPwtGbzetX687kYgwNqEpYgiDa5Z0paOO9yZPE8Ua0zI3ACI3GGmzLPKp2n1SWdYje&#10;qmScpvOkA1sZC1w4h7d3g5FuIn5dC+4/17UTnqiCYm4+njaeZTiTzZrle8tMI/k5DfYPWbRMagx6&#10;gbpjnpGDlb9BtZJbcFD7EYc2gbqWXMQasJos/aWah4YZEWtBcpy50OT+Hyz/dPxiiawKuqBEsxZb&#10;9Ch6T95CTxaBnc64HJ0eDLr5Hq+xy7FSZ+6Bf3NEw7Zhei9urYWuEazC7LLwMrl6OuC4AFJ2H6HC&#10;MOzgIQL1tW0DdUgGQXTs0unSmZAKx8tJNl8uJmNKONom6Xw2z1YxBsufnxvr/HsBLQlCQS22PsKz&#10;473zIR2WP7uEaA6UrHZSqajYfblVlhwZjskufmf0n9yUJl1BV7PxbGDg7xDjHf7+BNFKj/OuZFvQ&#10;ZRq+4MTywNs7XUXZM6kGGVNW+kxk4G5g0fdlj46B3RKqE1JqYZhr3EMUGrA/KOlwpgvqvh+YFZSo&#10;Dxrbssqm07AEUZnOFmNU7LWlvLYwzRGqoJ6SQdz6YXEOxsp9g5GGQdBwi62sZST5Jatz3ji3kfvz&#10;joXFuNaj18s/weYJAAD//wMAUEsDBBQABgAIAAAAIQAy+SG24gAAAAoBAAAPAAAAZHJzL2Rvd25y&#10;ZXYueG1sTI9BS8NAEIXvgv9hGcGLtLupTSkxmyJCrCfRWgVv22SaxGZnQ3abRn+905OeZob3ePO9&#10;dDXaVgzY+8aRhmiqQCAVrmyo0rB9yydLED4YKk3rCDV8o4dVdnmRmqR0J3rFYRMqwSHkE6OhDqFL&#10;pPRFjdb4qeuQWNu73prAZ1/JsjcnDretnCm1kNY0xB9q0+FDjcVhc7QaXtbF7PPwI/OnQe0fv97X&#10;z1H+caP19dV4fwci4Bj+zHDGZ3TImGnnjlR60WqIo0XMVhZ4nHUVxbztNMyX81uQWSr/V8h+AQAA&#10;//8DAFBLAQItABQABgAIAAAAIQC2gziS/gAAAOEBAAATAAAAAAAAAAAAAAAAAAAAAABbQ29udGVu&#10;dF9UeXBlc10ueG1sUEsBAi0AFAAGAAgAAAAhADj9If/WAAAAlAEAAAsAAAAAAAAAAAAAAAAALwEA&#10;AF9yZWxzLy5yZWxzUEsBAi0AFAAGAAgAAAAhAO/Qfw4sAgAAUQQAAA4AAAAAAAAAAAAAAAAALgIA&#10;AGRycy9lMm9Eb2MueG1sUEsBAi0AFAAGAAgAAAAhADL5IbbiAAAACgEAAA8AAAAAAAAAAAAAAAAA&#10;hgQAAGRycy9kb3ducmV2LnhtbFBLBQYAAAAABAAEAPMAAACVBQAAAAA=&#10;" strokecolor="#f2f2f2">
                <v:textbox>
                  <w:txbxContent>
                    <w:p w:rsidR="00075D3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  <w:r w:rsidRPr="0007387C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lang w:val="nl-NL"/>
                        </w:rPr>
                        <w:t>BEESTE</w:t>
                      </w:r>
                      <w:r w:rsidRPr="0007387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>: Die meeste beeste word in die Oos-Kaap aangetref, gevolg deur KwaZulu-Natal en dan die Vrystaat.</w:t>
                      </w:r>
                    </w:p>
                    <w:p w:rsidR="00075D3C" w:rsidRPr="0007387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</w:p>
                    <w:p w:rsidR="00075D3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  <w:r w:rsidRPr="0007387C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lang w:val="nl-NL"/>
                        </w:rPr>
                        <w:t>SKAPE</w:t>
                      </w:r>
                      <w:r w:rsidRPr="0007387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>: Die hoogste getal skape word in die Oos-Kaap gevind, gevolg deur die Noord-Kaap en dan die Vrystaat.</w:t>
                      </w:r>
                    </w:p>
                    <w:p w:rsidR="00075D3C" w:rsidRPr="0007387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</w:p>
                    <w:p w:rsidR="00075D3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  <w:r w:rsidRPr="0007387C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lang w:val="nl-NL"/>
                        </w:rPr>
                        <w:t>VARKE</w:t>
                      </w:r>
                      <w:r w:rsidRPr="0007387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>: Die meeste varke word in Limpopo aangetref, gevo</w:t>
                      </w:r>
                      <w:r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>lg deur Noordwes en dan die Gauteng and Wes-Kaap</w:t>
                      </w:r>
                      <w:r w:rsidRPr="0007387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>.</w:t>
                      </w:r>
                    </w:p>
                    <w:p w:rsidR="00075D3C" w:rsidRPr="0007387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</w:p>
                    <w:p w:rsidR="00075D3C" w:rsidRPr="0007387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  <w:r w:rsidRPr="0007387C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lang w:val="nl-NL"/>
                        </w:rPr>
                        <w:t>BOKKE</w:t>
                      </w:r>
                      <w:r w:rsidRPr="0007387C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>: Oos-Kaap het die meeste aantal bokke, gevolg deur onderskeidelik Limpopo en KwaZulu-Natal.</w:t>
                      </w:r>
                    </w:p>
                    <w:p w:rsidR="00075D3C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</w:p>
                    <w:p w:rsidR="00075D3C" w:rsidRPr="003D2ECA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  <w:tab/>
                      </w:r>
                      <w:r w:rsidRPr="00A34F0E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>NOTAS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 xml:space="preserve"> (</w:t>
                      </w:r>
                      <w:r w:rsidR="001874A4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>DEC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 xml:space="preserve"> 2020 – </w:t>
                      </w:r>
                      <w:r w:rsidR="00953F4E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>FEB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 xml:space="preserve"> 202</w:t>
                      </w:r>
                      <w:r w:rsidR="00953F4E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  <w:lang w:val="nl-NL"/>
                        </w:rPr>
                        <w:t>)</w:t>
                      </w:r>
                    </w:p>
                    <w:p w:rsidR="00075D3C" w:rsidRPr="004C5FA4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nl-NL"/>
                        </w:rPr>
                      </w:pPr>
                    </w:p>
                    <w:p w:rsidR="00075D3C" w:rsidRDefault="00075D3C" w:rsidP="00075D3C">
                      <w:pPr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AA4C29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Reën</w:t>
                      </w:r>
                      <w:proofErr w:type="spellEnd"/>
                      <w:r w:rsidRPr="00AA4C29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Byna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normale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reënval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gedurende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hierdie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tydperk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aangeteken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, met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oorstromings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donderstorms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wat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sommige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landbou-infrastruktuur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in 'n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aantal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provinsies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beskadig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het.</w:t>
                      </w:r>
                    </w:p>
                    <w:p w:rsidR="00075D3C" w:rsidRPr="00993843" w:rsidRDefault="00075D3C" w:rsidP="00075D3C">
                      <w:pPr>
                        <w:jc w:val="both"/>
                        <w:rPr>
                          <w:rFonts w:ascii="Tahoma" w:hAnsi="Tahoma" w:cs="Tahoma"/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spellStart"/>
                      <w:r w:rsidRPr="00993843">
                        <w:rPr>
                          <w:rFonts w:ascii="Tahoma" w:hAnsi="Tahoma" w:cs="Tahoma"/>
                          <w:b/>
                          <w:color w:val="FF0000"/>
                          <w:sz w:val="16"/>
                          <w:szCs w:val="16"/>
                        </w:rPr>
                        <w:t>Vee</w:t>
                      </w:r>
                      <w:proofErr w:type="spellEnd"/>
                      <w:r w:rsidRPr="00993843">
                        <w:rPr>
                          <w:rFonts w:ascii="Tahoma" w:hAnsi="Tahoma" w:cs="Tahoma"/>
                          <w:b/>
                          <w:color w:val="FF0000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T</w:t>
                      </w:r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oestande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het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gemiddeld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redelik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tot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goed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gebly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Sterftes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aangeteken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in 'n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aantal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provinsies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Afrik</w:t>
                      </w:r>
                      <w:r w:rsid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a-varkpes</w:t>
                      </w:r>
                      <w:proofErr w:type="spellEnd"/>
                      <w:r w:rsid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Bloutong</w:t>
                      </w:r>
                      <w:proofErr w:type="spellEnd"/>
                      <w:r w:rsid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in GP</w:t>
                      </w:r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;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Brucellose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bosluisoordraagbare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siektes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in KZN;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donderstorms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oorstromings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in NW, NC, MP, LIM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KZN</w:t>
                      </w:r>
                      <w:r w:rsidR="00912F0D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:rsidR="00075D3C" w:rsidRPr="00912F0D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AA4C29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Weiding</w:t>
                      </w:r>
                      <w:proofErr w:type="spellEnd"/>
                      <w:r w:rsidRPr="00AA4C29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 xml:space="preserve"> / veld: </w:t>
                      </w:r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Weens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reën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is die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toestande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redelik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tot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goed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. Gauteng het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veldbrande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aangeteken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terwyl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bosindringing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in LIM </w:t>
                      </w:r>
                      <w:proofErr w:type="spellStart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geïdentifiseer</w:t>
                      </w:r>
                      <w:proofErr w:type="spellEnd"/>
                      <w:r w:rsidR="00912F0D" w:rsidRP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 is.</w:t>
                      </w:r>
                    </w:p>
                  </w:txbxContent>
                </v:textbox>
              </v:shape>
            </w:pict>
          </mc:Fallback>
        </mc:AlternateContent>
      </w:r>
      <w:r w:rsidR="00B04A25">
        <w:rPr>
          <w:rFonts w:ascii="Tahoma" w:hAnsi="Tahoma" w:cs="Tahoma"/>
          <w:noProof/>
          <w:color w:val="000000"/>
          <w:sz w:val="18"/>
        </w:rPr>
        <w:drawing>
          <wp:inline distT="0" distB="0" distL="0" distR="0" wp14:anchorId="4F6F507B">
            <wp:extent cx="3234756" cy="303339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1" cy="3070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AF" w:rsidRPr="008476AF" w:rsidRDefault="008476AF" w:rsidP="008476AF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  <w:lang w:val="af-ZA"/>
        </w:rPr>
      </w:pPr>
      <w:r w:rsidRPr="008476AF">
        <w:rPr>
          <w:rFonts w:ascii="Tahoma" w:hAnsi="Tahoma" w:cs="Tahoma"/>
          <w:color w:val="000000"/>
          <w:sz w:val="18"/>
          <w:lang w:val="af-ZA"/>
        </w:rPr>
        <w:t>Die Departement waardeer die volgehoue ​​deelname en ondersteuning van dataverskaffers.</w:t>
      </w:r>
    </w:p>
    <w:p w:rsidR="008476AF" w:rsidRPr="008476AF" w:rsidRDefault="008476AF" w:rsidP="008476AF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  <w:lang w:val="en-ZA"/>
        </w:rPr>
      </w:pPr>
      <w:r w:rsidRPr="008476AF">
        <w:rPr>
          <w:rFonts w:ascii="Tahoma" w:hAnsi="Tahoma" w:cs="Tahoma"/>
          <w:color w:val="000000"/>
          <w:sz w:val="18"/>
          <w:lang w:val="af-ZA"/>
        </w:rPr>
        <w:t xml:space="preserve">Maak asseblief seker dat die vraelys vir die volgende siklus voltooi is en gestuur word aan: </w:t>
      </w:r>
      <w:hyperlink r:id="rId13" w:history="1">
        <w:r w:rsidRPr="00E52B8A">
          <w:rPr>
            <w:rStyle w:val="Hyperlink"/>
            <w:rFonts w:ascii="Tahoma" w:hAnsi="Tahoma" w:cs="Tahoma"/>
            <w:b/>
            <w:sz w:val="18"/>
            <w:lang w:val="af-ZA"/>
          </w:rPr>
          <w:t>Livestock@dalrrd.gov.za</w:t>
        </w:r>
      </w:hyperlink>
      <w:r>
        <w:rPr>
          <w:rFonts w:ascii="Tahoma" w:hAnsi="Tahoma" w:cs="Tahoma"/>
          <w:color w:val="000000"/>
          <w:sz w:val="18"/>
          <w:lang w:val="af-ZA"/>
        </w:rPr>
        <w:t xml:space="preserve"> </w:t>
      </w:r>
      <w:r w:rsidRPr="008476AF">
        <w:rPr>
          <w:rFonts w:ascii="Tahoma" w:hAnsi="Tahoma" w:cs="Tahoma"/>
          <w:color w:val="000000"/>
          <w:sz w:val="18"/>
          <w:lang w:val="af-ZA"/>
        </w:rPr>
        <w:t xml:space="preserve">of </w:t>
      </w:r>
      <w:hyperlink r:id="rId14" w:history="1">
        <w:r w:rsidRPr="00E52B8A">
          <w:rPr>
            <w:rStyle w:val="Hyperlink"/>
            <w:rFonts w:ascii="Tahoma" w:hAnsi="Tahoma" w:cs="Tahoma"/>
            <w:b/>
            <w:sz w:val="18"/>
            <w:lang w:val="af-ZA"/>
          </w:rPr>
          <w:t>SelebogoL@dalrrd.gov.za</w:t>
        </w:r>
      </w:hyperlink>
      <w:r>
        <w:rPr>
          <w:rFonts w:ascii="Tahoma" w:hAnsi="Tahoma" w:cs="Tahoma"/>
          <w:b/>
          <w:color w:val="000000"/>
          <w:sz w:val="18"/>
          <w:lang w:val="af-ZA"/>
        </w:rPr>
        <w:t xml:space="preserve"> </w:t>
      </w:r>
      <w:r w:rsidRPr="008476AF">
        <w:rPr>
          <w:rFonts w:ascii="Tahoma" w:hAnsi="Tahoma" w:cs="Tahoma"/>
          <w:color w:val="000000"/>
          <w:sz w:val="18"/>
          <w:lang w:val="af-ZA"/>
        </w:rPr>
        <w:t xml:space="preserve">voor </w:t>
      </w:r>
      <w:r w:rsidRPr="008476AF">
        <w:rPr>
          <w:rFonts w:ascii="Tahoma" w:hAnsi="Tahoma" w:cs="Tahoma"/>
          <w:b/>
          <w:color w:val="000000"/>
          <w:sz w:val="18"/>
          <w:u w:val="single"/>
          <w:lang w:val="af-ZA"/>
        </w:rPr>
        <w:t>30 Julie 2021</w:t>
      </w:r>
      <w:r w:rsidRPr="008476AF">
        <w:rPr>
          <w:rFonts w:ascii="Tahoma" w:hAnsi="Tahoma" w:cs="Tahoma"/>
          <w:color w:val="000000"/>
          <w:sz w:val="18"/>
          <w:lang w:val="af-ZA"/>
        </w:rPr>
        <w:t>. Alternatiewelik</w:t>
      </w:r>
      <w:r>
        <w:rPr>
          <w:rFonts w:ascii="Tahoma" w:hAnsi="Tahoma" w:cs="Tahoma"/>
          <w:color w:val="000000"/>
          <w:sz w:val="18"/>
          <w:lang w:val="af-ZA"/>
        </w:rPr>
        <w:t>,</w:t>
      </w:r>
      <w:r w:rsidRPr="008476AF">
        <w:rPr>
          <w:rFonts w:ascii="Tahoma" w:hAnsi="Tahoma" w:cs="Tahoma"/>
          <w:color w:val="000000"/>
          <w:sz w:val="18"/>
          <w:lang w:val="af-ZA"/>
        </w:rPr>
        <w:t xml:space="preserve"> stuur dit deur die koevert soos voorsien.</w:t>
      </w:r>
    </w:p>
    <w:p w:rsidR="00075D3C" w:rsidRPr="00402190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  <w:lang w:val="en-ZA"/>
        </w:rPr>
      </w:pPr>
      <w:r w:rsidRPr="00402190">
        <w:rPr>
          <w:rFonts w:ascii="Tahoma" w:hAnsi="Tahoma" w:cs="Tahoma"/>
          <w:b/>
          <w:color w:val="000000"/>
          <w:sz w:val="18"/>
          <w:lang w:val="en-ZA"/>
        </w:rPr>
        <w:t xml:space="preserve">   </w:t>
      </w:r>
      <w:r w:rsidRPr="00402190">
        <w:rPr>
          <w:rFonts w:ascii="Tahoma" w:hAnsi="Tahoma" w:cs="Tahoma"/>
          <w:b/>
          <w:noProof/>
          <w:color w:val="000000"/>
          <w:sz w:val="18"/>
        </w:rPr>
        <w:drawing>
          <wp:inline distT="0" distB="0" distL="0" distR="0">
            <wp:extent cx="858520" cy="2228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2288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spacing w:after="119" w:line="261" w:lineRule="atLeast"/>
        <w:ind w:left="-426" w:right="-465"/>
        <w:jc w:val="both"/>
        <w:rPr>
          <w:rFonts w:ascii="Tahoma" w:hAnsi="Tahoma" w:cs="Tahoma"/>
          <w:b/>
          <w:color w:val="000000"/>
          <w:sz w:val="18"/>
          <w:szCs w:val="18"/>
          <w:lang w:val="en-ZA"/>
        </w:rPr>
      </w:pPr>
      <w:r w:rsidRPr="00402190">
        <w:rPr>
          <w:rFonts w:ascii="Tahoma" w:hAnsi="Tahoma" w:cs="Tahoma"/>
          <w:b/>
          <w:color w:val="000000"/>
          <w:sz w:val="18"/>
        </w:rPr>
        <w:t xml:space="preserve">per pro. Direkteur: </w:t>
      </w:r>
      <w:r w:rsidRPr="00402190">
        <w:rPr>
          <w:rFonts w:ascii="Tahoma" w:hAnsi="Tahoma" w:cs="Tahoma"/>
          <w:b/>
          <w:color w:val="000000"/>
          <w:sz w:val="18"/>
          <w:lang w:val="nl-NL"/>
        </w:rPr>
        <w:t>S</w:t>
      </w:r>
      <w:r w:rsidRPr="00402190">
        <w:rPr>
          <w:rFonts w:ascii="Tahoma" w:hAnsi="Tahoma" w:cs="Tahoma"/>
          <w:b/>
          <w:color w:val="000000"/>
          <w:sz w:val="18"/>
        </w:rPr>
        <w:t>tatistie</w:t>
      </w:r>
      <w:r w:rsidRPr="00402190">
        <w:rPr>
          <w:rFonts w:ascii="Tahoma" w:hAnsi="Tahoma" w:cs="Tahoma"/>
          <w:b/>
          <w:color w:val="000000"/>
          <w:sz w:val="18"/>
          <w:lang w:val="nl-NL"/>
        </w:rPr>
        <w:t>k en Ekonomiese Analise</w:t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jc w:val="right"/>
        <w:rPr>
          <w:rFonts w:ascii="Tahoma" w:hAnsi="Tahoma" w:cs="Tahoma"/>
          <w:b/>
          <w:color w:val="000000"/>
          <w:sz w:val="18"/>
          <w:szCs w:val="18"/>
          <w:lang w:val="en-ZA"/>
        </w:rPr>
      </w:pPr>
      <w:r w:rsidRPr="00402190">
        <w:rPr>
          <w:rFonts w:ascii="Tahoma" w:hAnsi="Tahoma" w:cs="Tahoma"/>
          <w:noProof/>
          <w:color w:val="000000"/>
          <w:sz w:val="18"/>
        </w:rPr>
        <w:lastRenderedPageBreak/>
        <w:drawing>
          <wp:inline distT="0" distB="0" distL="0" distR="0">
            <wp:extent cx="2252345" cy="521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right="-475"/>
        <w:rPr>
          <w:rFonts w:ascii="Tahoma" w:hAnsi="Tahoma" w:cs="Tahoma"/>
          <w:b/>
          <w:color w:val="000000"/>
          <w:szCs w:val="24"/>
        </w:rPr>
      </w:pPr>
      <w:r w:rsidRPr="00402190">
        <w:rPr>
          <w:rFonts w:ascii="Tahoma" w:hAnsi="Tahoma" w:cs="Tahoma"/>
          <w:b/>
          <w:color w:val="000000"/>
          <w:szCs w:val="24"/>
        </w:rPr>
        <w:tab/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right="-475"/>
        <w:rPr>
          <w:rFonts w:ascii="Tahoma" w:hAnsi="Tahoma" w:cs="Tahoma"/>
          <w:b/>
          <w:color w:val="000000"/>
          <w:szCs w:val="24"/>
        </w:rPr>
      </w:pPr>
      <w:r w:rsidRPr="00402190">
        <w:rPr>
          <w:rFonts w:ascii="Tahoma" w:hAnsi="Tahoma" w:cs="Tahoma"/>
          <w:b/>
          <w:color w:val="000000"/>
          <w:szCs w:val="24"/>
        </w:rPr>
        <w:t>Newsletter: National Livestock Statistics</w:t>
      </w:r>
    </w:p>
    <w:p w:rsidR="00075D3C" w:rsidRPr="00402190" w:rsidRDefault="00075D3C" w:rsidP="00075D3C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0930"/>
        </w:tabs>
        <w:ind w:left="-426" w:right="-464"/>
        <w:jc w:val="right"/>
        <w:rPr>
          <w:rFonts w:ascii="Tahoma" w:hAnsi="Tahoma" w:cs="Tahoma"/>
          <w:color w:val="000000"/>
          <w:sz w:val="18"/>
          <w:lang w:val="nl-NL"/>
        </w:rPr>
      </w:pPr>
    </w:p>
    <w:p w:rsidR="00075D3C" w:rsidRPr="00402190" w:rsidRDefault="00075D3C" w:rsidP="00E40F71">
      <w:pPr>
        <w:pBdr>
          <w:top w:val="single" w:sz="4" w:space="1" w:color="auto"/>
          <w:bottom w:val="single" w:sz="4" w:space="1" w:color="auto"/>
        </w:pBdr>
        <w:spacing w:before="20"/>
        <w:ind w:left="-426" w:right="-514"/>
        <w:jc w:val="center"/>
        <w:rPr>
          <w:rFonts w:ascii="Tahoma" w:hAnsi="Tahoma" w:cs="Tahoma"/>
          <w:sz w:val="16"/>
          <w:szCs w:val="16"/>
          <w:lang w:val="en-ZA"/>
        </w:rPr>
      </w:pPr>
      <w:r w:rsidRPr="00402190">
        <w:rPr>
          <w:rFonts w:ascii="Tahoma" w:hAnsi="Tahoma" w:cs="Tahoma"/>
          <w:b/>
          <w:sz w:val="16"/>
          <w:szCs w:val="16"/>
          <w:lang w:val="en-ZA"/>
        </w:rPr>
        <w:t>From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Baldwin Netshifhefhe   </w:t>
      </w:r>
      <w:r w:rsidRPr="00402190">
        <w:rPr>
          <w:rFonts w:ascii="Tahoma" w:hAnsi="Tahoma" w:cs="Tahoma"/>
          <w:b/>
          <w:sz w:val="16"/>
          <w:szCs w:val="16"/>
          <w:lang w:val="en-ZA"/>
        </w:rPr>
        <w:t>Directorate</w:t>
      </w:r>
      <w:r w:rsidRPr="00402190">
        <w:rPr>
          <w:rFonts w:ascii="Tahoma" w:hAnsi="Tahoma" w:cs="Tahoma"/>
          <w:sz w:val="16"/>
          <w:szCs w:val="16"/>
          <w:lang w:val="en-ZA"/>
        </w:rPr>
        <w:t>: Statistics and Economic Analysis</w:t>
      </w:r>
    </w:p>
    <w:p w:rsidR="00075D3C" w:rsidRPr="00402190" w:rsidRDefault="00075D3C" w:rsidP="00E40F71">
      <w:pPr>
        <w:pBdr>
          <w:top w:val="single" w:sz="4" w:space="1" w:color="auto"/>
          <w:bottom w:val="single" w:sz="4" w:space="1" w:color="auto"/>
        </w:pBdr>
        <w:ind w:left="-426" w:right="-514"/>
        <w:jc w:val="center"/>
        <w:rPr>
          <w:rFonts w:ascii="Tahoma" w:hAnsi="Tahoma" w:cs="Tahoma"/>
          <w:sz w:val="16"/>
          <w:szCs w:val="16"/>
          <w:lang w:val="en-ZA"/>
        </w:rPr>
      </w:pPr>
      <w:r w:rsidRPr="00402190">
        <w:rPr>
          <w:rFonts w:ascii="Tahoma" w:hAnsi="Tahoma" w:cs="Tahoma"/>
          <w:b/>
          <w:sz w:val="16"/>
          <w:szCs w:val="16"/>
          <w:lang w:val="en-ZA"/>
        </w:rPr>
        <w:t>Tel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012 319 8043    </w:t>
      </w:r>
      <w:r w:rsidRPr="00402190">
        <w:rPr>
          <w:rFonts w:ascii="Tahoma" w:hAnsi="Tahoma" w:cs="Tahoma"/>
          <w:b/>
          <w:sz w:val="16"/>
          <w:szCs w:val="16"/>
          <w:lang w:val="en-ZA"/>
        </w:rPr>
        <w:t>Fax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012 319 8035/1    </w:t>
      </w:r>
      <w:r w:rsidRPr="00402190">
        <w:rPr>
          <w:rFonts w:ascii="Tahoma" w:hAnsi="Tahoma" w:cs="Tahoma"/>
          <w:b/>
          <w:sz w:val="16"/>
          <w:szCs w:val="16"/>
          <w:lang w:val="en-ZA"/>
        </w:rPr>
        <w:t>E-mail</w:t>
      </w:r>
      <w:r w:rsidRPr="00402190">
        <w:rPr>
          <w:rFonts w:ascii="Tahoma" w:hAnsi="Tahoma" w:cs="Tahoma"/>
          <w:sz w:val="16"/>
          <w:szCs w:val="16"/>
          <w:lang w:val="en-ZA"/>
        </w:rPr>
        <w:t xml:space="preserve">: </w:t>
      </w:r>
      <w:hyperlink r:id="rId16" w:history="1">
        <w:r w:rsidRPr="00402190">
          <w:rPr>
            <w:rStyle w:val="Hyperlink"/>
            <w:rFonts w:ascii="Tahoma" w:hAnsi="Tahoma" w:cs="Tahoma"/>
            <w:sz w:val="16"/>
            <w:szCs w:val="16"/>
            <w:lang w:val="en-ZA"/>
          </w:rPr>
          <w:t>BaldwinN@daff.gov.za / SelebogoL@daff.gov.za</w:t>
        </w:r>
      </w:hyperlink>
      <w:r w:rsidRPr="00402190">
        <w:rPr>
          <w:rFonts w:ascii="Tahoma" w:hAnsi="Tahoma" w:cs="Tahoma"/>
          <w:sz w:val="16"/>
          <w:szCs w:val="16"/>
          <w:lang w:val="en-ZA"/>
        </w:rPr>
        <w:t xml:space="preserve"> </w:t>
      </w:r>
    </w:p>
    <w:p w:rsidR="00075D3C" w:rsidRPr="00402190" w:rsidRDefault="00075D3C" w:rsidP="00075D3C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0930"/>
        </w:tabs>
        <w:ind w:left="-426" w:right="-464"/>
        <w:rPr>
          <w:rFonts w:ascii="Tahoma" w:hAnsi="Tahoma" w:cs="Tahoma"/>
          <w:color w:val="000000"/>
          <w:sz w:val="18"/>
          <w:lang w:val="en-ZA"/>
        </w:rPr>
      </w:pP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rPr>
          <w:rFonts w:ascii="Tahoma" w:hAnsi="Tahoma" w:cs="Tahoma"/>
          <w:color w:val="000000"/>
          <w:sz w:val="18"/>
          <w:lang w:val="en-ZA"/>
        </w:rPr>
      </w:pPr>
      <w:r w:rsidRPr="00402190">
        <w:rPr>
          <w:rFonts w:ascii="Tahoma" w:hAnsi="Tahoma" w:cs="Tahoma"/>
          <w:color w:val="000000"/>
          <w:sz w:val="18"/>
        </w:rPr>
        <w:t>Dear Co-operator</w:t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Pr="00402190">
        <w:rPr>
          <w:rFonts w:ascii="Tahoma" w:hAnsi="Tahoma" w:cs="Tahoma"/>
          <w:color w:val="000000"/>
          <w:sz w:val="18"/>
          <w:lang w:val="en-ZA"/>
        </w:rPr>
        <w:tab/>
      </w:r>
      <w:r w:rsidR="00141936">
        <w:rPr>
          <w:rFonts w:ascii="Tahoma" w:hAnsi="Tahoma" w:cs="Tahoma"/>
          <w:color w:val="000000"/>
          <w:sz w:val="18"/>
          <w:lang w:val="en-ZA"/>
        </w:rPr>
        <w:t>MAY</w:t>
      </w:r>
      <w:r w:rsidR="00637A74" w:rsidRPr="00402190">
        <w:rPr>
          <w:rFonts w:ascii="Tahoma" w:hAnsi="Tahoma" w:cs="Tahoma"/>
          <w:color w:val="000000"/>
          <w:sz w:val="18"/>
          <w:lang w:val="en-ZA"/>
        </w:rPr>
        <w:t xml:space="preserve"> 2021</w:t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rPr>
          <w:rFonts w:ascii="Tahoma" w:hAnsi="Tahoma" w:cs="Tahoma"/>
          <w:color w:val="000000"/>
          <w:sz w:val="18"/>
        </w:rPr>
      </w:pP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jc w:val="center"/>
        <w:rPr>
          <w:rFonts w:ascii="Tahoma" w:hAnsi="Tahoma" w:cs="Tahoma"/>
          <w:b/>
          <w:color w:val="000000"/>
          <w:sz w:val="18"/>
        </w:rPr>
      </w:pPr>
      <w:r w:rsidRPr="00402190">
        <w:rPr>
          <w:rFonts w:ascii="Tahoma" w:hAnsi="Tahoma" w:cs="Tahoma"/>
          <w:b/>
          <w:color w:val="000000"/>
          <w:sz w:val="18"/>
        </w:rPr>
        <w:t xml:space="preserve">Estimated Livestock Numbers in the RSA (August </w:t>
      </w:r>
      <w:r w:rsidR="00637A74" w:rsidRPr="00402190">
        <w:rPr>
          <w:rFonts w:ascii="Tahoma" w:hAnsi="Tahoma" w:cs="Tahoma"/>
          <w:b/>
          <w:color w:val="000000"/>
          <w:sz w:val="18"/>
        </w:rPr>
        <w:t>2020</w:t>
      </w:r>
      <w:r w:rsidRPr="00402190">
        <w:rPr>
          <w:rFonts w:ascii="Tahoma" w:hAnsi="Tahoma" w:cs="Tahoma"/>
          <w:b/>
          <w:color w:val="000000"/>
          <w:sz w:val="18"/>
        </w:rPr>
        <w:t xml:space="preserve"> and </w:t>
      </w:r>
      <w:r w:rsidR="00141936">
        <w:rPr>
          <w:rFonts w:ascii="Tahoma" w:hAnsi="Tahoma" w:cs="Tahoma"/>
          <w:b/>
          <w:color w:val="000000"/>
          <w:sz w:val="18"/>
        </w:rPr>
        <w:t>February 2021</w:t>
      </w:r>
      <w:r w:rsidRPr="00402190">
        <w:rPr>
          <w:rFonts w:ascii="Tahoma" w:hAnsi="Tahoma" w:cs="Tahoma"/>
          <w:b/>
          <w:color w:val="000000"/>
          <w:sz w:val="18"/>
        </w:rPr>
        <w:t>)</w:t>
      </w:r>
    </w:p>
    <w:p w:rsidR="00075D3C" w:rsidRPr="00402190" w:rsidRDefault="00075D3C" w:rsidP="00075D3C">
      <w:pPr>
        <w:tabs>
          <w:tab w:val="left" w:pos="7"/>
          <w:tab w:val="left" w:pos="727"/>
          <w:tab w:val="left" w:pos="1447"/>
          <w:tab w:val="left" w:pos="2167"/>
          <w:tab w:val="left" w:pos="2887"/>
          <w:tab w:val="left" w:pos="3607"/>
          <w:tab w:val="left" w:pos="4327"/>
          <w:tab w:val="left" w:pos="5047"/>
          <w:tab w:val="left" w:pos="5767"/>
          <w:tab w:val="left" w:pos="6487"/>
          <w:tab w:val="left" w:pos="7207"/>
          <w:tab w:val="left" w:pos="7927"/>
          <w:tab w:val="left" w:pos="8647"/>
          <w:tab w:val="right" w:pos="8789"/>
        </w:tabs>
        <w:ind w:left="-426" w:right="-475"/>
        <w:jc w:val="center"/>
        <w:rPr>
          <w:rFonts w:ascii="Tahoma" w:hAnsi="Tahoma" w:cs="Tahoma"/>
          <w:b/>
          <w:color w:val="000000"/>
          <w:sz w:val="18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1134"/>
        <w:gridCol w:w="986"/>
        <w:gridCol w:w="6"/>
        <w:gridCol w:w="992"/>
        <w:gridCol w:w="992"/>
        <w:gridCol w:w="11"/>
        <w:gridCol w:w="981"/>
        <w:gridCol w:w="992"/>
        <w:gridCol w:w="992"/>
        <w:gridCol w:w="940"/>
      </w:tblGrid>
      <w:tr w:rsidR="00075D3C" w:rsidRPr="00402190" w:rsidTr="00630D81">
        <w:trPr>
          <w:cantSplit/>
        </w:trPr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884"/>
                <w:tab w:val="left" w:pos="1604"/>
                <w:tab w:val="right" w:pos="2035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Province</w:t>
            </w:r>
          </w:p>
          <w:p w:rsidR="00075D3C" w:rsidRPr="00402190" w:rsidRDefault="00075D3C" w:rsidP="00CA5275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Cattle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Sheep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Pigs</w:t>
            </w:r>
          </w:p>
        </w:tc>
        <w:tc>
          <w:tcPr>
            <w:tcW w:w="193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Goats</w:t>
            </w:r>
          </w:p>
        </w:tc>
      </w:tr>
      <w:tr w:rsidR="00141936" w:rsidRPr="00402190" w:rsidTr="00630D81">
        <w:trPr>
          <w:cantSplit/>
        </w:trPr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141936" w:rsidRPr="00402190" w:rsidRDefault="00141936" w:rsidP="00141936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141936" w:rsidRPr="00402190" w:rsidRDefault="00141936" w:rsidP="0014193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9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141936" w:rsidRPr="00402190" w:rsidRDefault="00141936" w:rsidP="0014193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Feb-21</w:t>
            </w:r>
          </w:p>
        </w:tc>
        <w:tc>
          <w:tcPr>
            <w:tcW w:w="9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141936" w:rsidRPr="00402190" w:rsidRDefault="00141936" w:rsidP="0014193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10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141936" w:rsidRPr="00402190" w:rsidRDefault="00141936" w:rsidP="0014193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Feb-21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141936" w:rsidRPr="00402190" w:rsidRDefault="00141936" w:rsidP="0014193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141936" w:rsidRPr="00402190" w:rsidRDefault="00141936" w:rsidP="0014193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Feb-21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141936" w:rsidRPr="00402190" w:rsidRDefault="00141936" w:rsidP="0014193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Aug-20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141936" w:rsidRPr="00402190" w:rsidRDefault="00141936" w:rsidP="0014193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ZA"/>
              </w:rPr>
              <w:t>Feb-21</w:t>
            </w:r>
          </w:p>
        </w:tc>
      </w:tr>
      <w:tr w:rsidR="00075D3C" w:rsidRPr="00402190" w:rsidTr="00630D81">
        <w:trPr>
          <w:cantSplit/>
        </w:trPr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75D3C" w:rsidRPr="00402190" w:rsidRDefault="00075D3C" w:rsidP="00CA5275">
            <w:pPr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26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75D3C" w:rsidRPr="00402190" w:rsidRDefault="00075D3C" w:rsidP="00CA5275">
            <w:pPr>
              <w:pStyle w:val="TableContents"/>
              <w:tabs>
                <w:tab w:val="left" w:pos="77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right" w:pos="8034"/>
              </w:tabs>
              <w:ind w:left="-426" w:right="57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Thousands</w:t>
            </w:r>
          </w:p>
        </w:tc>
      </w:tr>
      <w:tr w:rsidR="0069538C" w:rsidRPr="00402190" w:rsidTr="0069538C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9538C" w:rsidRPr="00402190" w:rsidRDefault="0069538C" w:rsidP="006953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Western Cape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466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466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2 545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2 497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199</w:t>
            </w:r>
          </w:p>
        </w:tc>
      </w:tr>
      <w:tr w:rsidR="0069538C" w:rsidRPr="00402190" w:rsidTr="0069538C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9538C" w:rsidRPr="00402190" w:rsidRDefault="0069538C" w:rsidP="006953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Northern Cape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419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5 182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5 079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446</w:t>
            </w:r>
          </w:p>
        </w:tc>
      </w:tr>
      <w:tr w:rsidR="0069538C" w:rsidRPr="00402190" w:rsidTr="0069538C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9538C" w:rsidRPr="00402190" w:rsidRDefault="0069538C" w:rsidP="006953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Free State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2 054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2 023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4 330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4 362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211</w:t>
            </w:r>
          </w:p>
        </w:tc>
      </w:tr>
      <w:tr w:rsidR="0069538C" w:rsidRPr="00402190" w:rsidTr="0069538C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9538C" w:rsidRPr="00402190" w:rsidRDefault="0069538C" w:rsidP="006953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Eastern Cape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3 050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3 059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6 513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6 394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1 968</w:t>
            </w:r>
          </w:p>
        </w:tc>
      </w:tr>
      <w:tr w:rsidR="0069538C" w:rsidRPr="00402190" w:rsidTr="0069538C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9538C" w:rsidRPr="00402190" w:rsidRDefault="0069538C" w:rsidP="006953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KwaZulu-Natal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2 380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2 320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651</w:t>
            </w:r>
          </w:p>
        </w:tc>
      </w:tr>
      <w:tr w:rsidR="0069538C" w:rsidRPr="00402190" w:rsidTr="0069538C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9538C" w:rsidRPr="00402190" w:rsidRDefault="0069538C" w:rsidP="006953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Mpumalanga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1 248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76</w:t>
            </w:r>
          </w:p>
        </w:tc>
      </w:tr>
      <w:tr w:rsidR="0069538C" w:rsidRPr="00402190" w:rsidTr="0069538C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9538C" w:rsidRPr="00402190" w:rsidRDefault="0069538C" w:rsidP="006953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Limpopo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909</w:t>
            </w:r>
          </w:p>
        </w:tc>
      </w:tr>
      <w:tr w:rsidR="0069538C" w:rsidRPr="00402190" w:rsidTr="0069538C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9538C" w:rsidRPr="00402190" w:rsidRDefault="0069538C" w:rsidP="006953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Gauteng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20</w:t>
            </w:r>
          </w:p>
        </w:tc>
      </w:tr>
      <w:tr w:rsidR="0069538C" w:rsidRPr="00402190" w:rsidTr="0069538C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9538C" w:rsidRPr="00402190" w:rsidRDefault="0069538C" w:rsidP="0069538C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North West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1 576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>1 545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585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:rsidR="0069538C" w:rsidRPr="0069538C" w:rsidRDefault="0069538C" w:rsidP="0069538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9538C">
              <w:rPr>
                <w:rFonts w:ascii="Tahoma" w:hAnsi="Tahoma" w:cs="Tahoma"/>
                <w:sz w:val="18"/>
                <w:szCs w:val="18"/>
              </w:rPr>
              <w:t xml:space="preserve"> 641</w:t>
            </w:r>
          </w:p>
        </w:tc>
      </w:tr>
      <w:tr w:rsidR="00402190" w:rsidRPr="00402190" w:rsidTr="00630D81">
        <w:trPr>
          <w:cantSplit/>
          <w:trHeight w:val="272"/>
        </w:trPr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402190" w:rsidRPr="00402190" w:rsidRDefault="00402190" w:rsidP="00402190">
            <w:pPr>
              <w:pStyle w:val="TableContents"/>
              <w:tabs>
                <w:tab w:val="left" w:pos="873"/>
                <w:tab w:val="left" w:pos="1593"/>
                <w:tab w:val="right" w:pos="2024"/>
              </w:tabs>
              <w:ind w:left="86" w:righ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widowControl/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12 298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69538C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12 1</w:t>
            </w:r>
            <w:r w:rsidR="00402190"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21 605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69538C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21 310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1 357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236A8C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1 334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402190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2190">
              <w:rPr>
                <w:rFonts w:ascii="Tahoma" w:hAnsi="Tahoma" w:cs="Tahoma"/>
                <w:b/>
                <w:bCs/>
                <w:sz w:val="18"/>
                <w:szCs w:val="18"/>
              </w:rPr>
              <w:t>5 170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  <w:vAlign w:val="bottom"/>
          </w:tcPr>
          <w:p w:rsidR="00402190" w:rsidRPr="00402190" w:rsidRDefault="00236A8C" w:rsidP="00402190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5 121</w:t>
            </w:r>
          </w:p>
        </w:tc>
      </w:tr>
    </w:tbl>
    <w:p w:rsidR="00075D3C" w:rsidRPr="00402190" w:rsidRDefault="00075D3C" w:rsidP="00402190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5058"/>
          <w:tab w:val="left" w:pos="5103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after="119" w:line="261" w:lineRule="atLeast"/>
        <w:ind w:left="-426" w:right="-464"/>
        <w:rPr>
          <w:rFonts w:ascii="Tahoma" w:hAnsi="Tahoma" w:cs="Tahoma"/>
          <w:color w:val="000000"/>
          <w:sz w:val="18"/>
        </w:rPr>
      </w:pPr>
      <w:r w:rsidRPr="00402190">
        <w:rPr>
          <w:rFonts w:ascii="Tahoma" w:hAnsi="Tahoma" w:cs="Tahoma"/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3331597</wp:posOffset>
                </wp:positionH>
                <wp:positionV relativeFrom="paragraph">
                  <wp:posOffset>396654</wp:posOffset>
                </wp:positionV>
                <wp:extent cx="3056255" cy="3140765"/>
                <wp:effectExtent l="0" t="0" r="1079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31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CATTLE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: Eastern Cape has the highest percentage of cattle, followed by KwaZulu-Natal and Free State.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SHEEP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: The highest percentage of sheep is in Eastern Cape, followed by Northern Cape and Free State.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PIGS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: Pigs are largely in Limpopo, followed by North West, Gauteng and Western Cape.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GOATS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: Eastern Cape has the highest number of goats, with Limpopo and KwaZulu-Natal following respectively.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NOTES (</w:t>
                            </w:r>
                            <w:r w:rsidR="00123BA3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DEC</w:t>
                            </w:r>
                            <w:r w:rsidR="00637A74"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2020 – </w:t>
                            </w:r>
                            <w:r w:rsidR="00141936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FEB</w:t>
                            </w: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202</w:t>
                            </w:r>
                            <w:r w:rsidR="00141936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Rain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123BA3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Near to normal rainfall was recorded during this period, with flooding and thunderstorms that damaged some agricultural infrastructure in a number of provinces.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Livestock</w:t>
                            </w:r>
                            <w:r w:rsidRPr="00402190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123BA3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Conditions remained reasonable to good</w:t>
                            </w:r>
                            <w:r w:rsidR="00C968D3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on average. Mortalities were recorded in a number of provinces: </w:t>
                            </w:r>
                            <w:r w:rsidR="00123BA3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African Swine Fever and Blue tongue</w:t>
                            </w:r>
                            <w:r w:rsidR="00C968D3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in GP; </w:t>
                            </w:r>
                            <w:r w:rsidR="00123BA3" w:rsidRPr="00123BA3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Brucellosis</w:t>
                            </w:r>
                            <w:r w:rsidR="00123BA3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68D3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 xml:space="preserve">and tick-borne diseases in </w:t>
                            </w:r>
                            <w:r w:rsidR="00123BA3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KZN</w:t>
                            </w:r>
                            <w:r w:rsidR="00C968D3"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; thunderstorms and flooding in NW, NC, MP, LIM and KZN.</w:t>
                            </w:r>
                          </w:p>
                          <w:p w:rsidR="00075D3C" w:rsidRPr="00402190" w:rsidRDefault="00075D3C" w:rsidP="00075D3C">
                            <w:pPr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Pasture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Pr="00402190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veld</w:t>
                            </w:r>
                            <w:r w:rsidRPr="00402190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2F0D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Due to rains, conditions are fair to good. GP recorded veld fires, while bush encroachment was identified in LIM.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62.35pt;margin-top:31.25pt;width:240.65pt;height:2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GIMAIAAFgEAAAOAAAAZHJzL2Uyb0RvYy54bWysVNtu2zAMfR+wfxD0vthJ4zQ14hRdsgwD&#10;ugvQ7gNkWbaFyaImKbGzry8lp2l2exnmAAIpUofkIZnV7dApchDWSdAFnU5SSoTmUEndFPTr4+7N&#10;khLnma6YAi0KehSO3q5fv1r1JhczaEFVwhIE0S7vTUFb702eJI63omNuAkZoNNZgO+ZRtU1SWdYj&#10;eqeSWZoukh5sZSxw4RzebkcjXUf8uhbcf65rJzxRBcXcfDxtPMtwJusVyxvLTCv5KQ32D1l0TGoM&#10;eobaMs/I3srfoDrJLTio/YRDl0BdSy5iDVjNNP2lmoeWGRFrQXKcOdPk/h8s/3T4YomsCjqnRLMO&#10;W/QoBk/ewkDmgZ3euBydHgy6+QGvscuxUmfugX9zRMOmZboRd9ZC3wpWYXbT8DK5eDriuABS9h+h&#10;wjBs7yECDbXtAnVIBkF07NLx3JmQCsfLqzRbzLKMEo62q+k8vV5kMQbLn58b6/x7AR0JQkEttj7C&#10;s8O98yEdlj+7hGgOlKx2Uqmo2KbcKEsODMdkF78T+k9uSpO+oDfZLBsZ+CvEdhl+f4LopMd5V7Ir&#10;6DINX3BieeDtna6i7JlUo4wpK30iMnA3suiHcogdiywHkkuojsishXG8cR1RaMH+oKTH0S6o+75n&#10;VlCiPmjszs10Pg+7EJV5dj1DxV5ayksL0xyhCuopGcWNH/dnb6xsWow0zoOGO+xoLSPXL1md0sfx&#10;jS04rVrYj0s9er38IayfAAAA//8DAFBLAwQUAAYACAAAACEASfIdBd8AAAALAQAADwAAAGRycy9k&#10;b3ducmV2LnhtbEyPzU7DMBCE70i8g7VI3KjTQBoa4lQVP+KGSgvt1Y23SUS8jmI3DW/P9kSPoxnN&#10;fJMvRtuKAXvfOFIwnUQgkEpnGqoUfG3e7h5B+KDJ6NYRKvhFD4vi+irXmXEn+sRhHSrBJeQzraAO&#10;ocuk9GWNVvuJ65DYO7je6sCyr6Tp9YnLbSvjKJpJqxvihVp3+Fxj+bM+WgUf25dh/r58deMq/T7s&#10;Nqm9R9wqdXszLp9ABBzDfxjO+IwOBTPt3ZGMF62CJH5IOapgFicgzgGe43d7tpJ0CrLI5eWH4g8A&#10;AP//AwBQSwECLQAUAAYACAAAACEAtoM4kv4AAADhAQAAEwAAAAAAAAAAAAAAAAAAAAAAW0NvbnRl&#10;bnRfVHlwZXNdLnhtbFBLAQItABQABgAIAAAAIQA4/SH/1gAAAJQBAAALAAAAAAAAAAAAAAAAAC8B&#10;AABfcmVscy8ucmVsc1BLAQItABQABgAIAAAAIQDddiGIMAIAAFgEAAAOAAAAAAAAAAAAAAAAAC4C&#10;AABkcnMvZTJvRG9jLnhtbFBLAQItABQABgAIAAAAIQBJ8h0F3wAAAAsBAAAPAAAAAAAAAAAAAAAA&#10;AIoEAABkcnMvZG93bnJldi54bWxQSwUGAAAAAAQABADzAAAAlgUAAAAA&#10;" strokecolor="#d8d8d8">
                <v:textbox>
                  <w:txbxContent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CATTLE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: Eastern Cape has the highest percentage of cattle, followed by KwaZulu-Natal and Free State.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SHEEP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: The highest percentage of sheep is in Eastern Cape, followed by Northern Cape and Free State.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PIGS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: Pigs are largely in Limpopo, followed by North West, Gauteng and Western Cape.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GOATS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: Eastern Cape has the highest number of goats, with Limpopo and KwaZulu-Natal following respectively.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NOTES (</w:t>
                      </w:r>
                      <w:r w:rsidR="00123BA3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DEC</w:t>
                      </w:r>
                      <w:r w:rsidR="00637A74"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2020 – </w:t>
                      </w:r>
                      <w:r w:rsidR="00141936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FEB</w:t>
                      </w: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202</w:t>
                      </w:r>
                      <w:r w:rsidR="00141936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Rain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 w:rsidR="00123BA3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Near to normal rainfall was recorded during this period, with flooding and thunderstorms that damaged some agricultural infrastructure in a number of provinces.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FF0000"/>
                          <w:sz w:val="16"/>
                          <w:szCs w:val="16"/>
                        </w:rPr>
                        <w:t>Livestock</w:t>
                      </w:r>
                      <w:r w:rsidRPr="00402190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: </w:t>
                      </w:r>
                      <w:r w:rsidR="00123BA3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Conditions remained reasonable to good</w:t>
                      </w:r>
                      <w:r w:rsidR="00C968D3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on average. Mortalities were recorded in a number of provinces: </w:t>
                      </w:r>
                      <w:r w:rsidR="00123BA3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African Swine Fever and Blue tongue</w:t>
                      </w:r>
                      <w:r w:rsidR="00C968D3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in GP; </w:t>
                      </w:r>
                      <w:r w:rsidR="00123BA3" w:rsidRPr="00123BA3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Brucellosis</w:t>
                      </w:r>
                      <w:r w:rsidR="00123BA3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C968D3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 xml:space="preserve">and tick-borne diseases in </w:t>
                      </w:r>
                      <w:r w:rsidR="00123BA3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KZN</w:t>
                      </w:r>
                      <w:r w:rsidR="00C968D3"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; thunderstorms and flooding in NW, NC, MP, LIM and KZN.</w:t>
                      </w:r>
                    </w:p>
                    <w:p w:rsidR="00075D3C" w:rsidRPr="00402190" w:rsidRDefault="00075D3C" w:rsidP="00075D3C">
                      <w:pPr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Pasture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Pr="00402190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</w:rPr>
                        <w:t>veld</w:t>
                      </w:r>
                      <w:r w:rsidRPr="00402190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 w:rsidR="00912F0D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Due to rains, conditions are fair to good. GP recorded veld fires, while bush encroachment was identified in LIM.</w:t>
                      </w:r>
                    </w:p>
                  </w:txbxContent>
                </v:textbox>
              </v:shape>
            </w:pict>
          </mc:Fallback>
        </mc:AlternateContent>
      </w:r>
      <w:r w:rsidRPr="00402190">
        <w:rPr>
          <w:rFonts w:ascii="Tahoma" w:hAnsi="Tahoma" w:cs="Tahoma"/>
          <w:color w:val="000000"/>
          <w:sz w:val="18"/>
        </w:rPr>
        <w:t xml:space="preserve">The numbers for cattle, sheep, pigs and goats decreased by approximately </w:t>
      </w:r>
      <w:r w:rsidR="00236A8C">
        <w:rPr>
          <w:rFonts w:ascii="Tahoma" w:hAnsi="Tahoma" w:cs="Tahoma"/>
          <w:color w:val="000000"/>
          <w:sz w:val="18"/>
        </w:rPr>
        <w:t>1</w:t>
      </w:r>
      <w:r w:rsidRPr="00402190">
        <w:rPr>
          <w:rFonts w:ascii="Tahoma" w:hAnsi="Tahoma" w:cs="Tahoma"/>
          <w:color w:val="000000"/>
          <w:sz w:val="18"/>
          <w:lang w:val="nl-NL"/>
        </w:rPr>
        <w:t>.</w:t>
      </w:r>
      <w:r w:rsidR="00236A8C">
        <w:rPr>
          <w:rFonts w:ascii="Tahoma" w:hAnsi="Tahoma" w:cs="Tahoma"/>
          <w:color w:val="000000"/>
          <w:sz w:val="18"/>
          <w:lang w:val="nl-NL"/>
        </w:rPr>
        <w:t>04</w:t>
      </w:r>
      <w:r w:rsidRPr="00402190">
        <w:rPr>
          <w:rFonts w:ascii="Tahoma" w:hAnsi="Tahoma" w:cs="Tahoma"/>
          <w:color w:val="000000"/>
          <w:sz w:val="18"/>
          <w:lang w:val="nl-NL"/>
        </w:rPr>
        <w:t xml:space="preserve">%, </w:t>
      </w:r>
      <w:r w:rsidR="00236A8C">
        <w:rPr>
          <w:rFonts w:ascii="Tahoma" w:hAnsi="Tahoma" w:cs="Tahoma"/>
          <w:color w:val="000000"/>
          <w:sz w:val="18"/>
          <w:lang w:val="nl-NL"/>
        </w:rPr>
        <w:t>1</w:t>
      </w:r>
      <w:r w:rsidRPr="00402190">
        <w:rPr>
          <w:rFonts w:ascii="Tahoma" w:hAnsi="Tahoma" w:cs="Tahoma"/>
          <w:color w:val="000000"/>
          <w:sz w:val="18"/>
          <w:lang w:val="nl-NL"/>
        </w:rPr>
        <w:t>.</w:t>
      </w:r>
      <w:r w:rsidR="00236A8C">
        <w:rPr>
          <w:rFonts w:ascii="Tahoma" w:hAnsi="Tahoma" w:cs="Tahoma"/>
          <w:color w:val="000000"/>
          <w:sz w:val="18"/>
          <w:lang w:val="nl-NL"/>
        </w:rPr>
        <w:t>37</w:t>
      </w:r>
      <w:r w:rsidRPr="00402190">
        <w:rPr>
          <w:rFonts w:ascii="Tahoma" w:hAnsi="Tahoma" w:cs="Tahoma"/>
          <w:color w:val="000000"/>
          <w:sz w:val="18"/>
          <w:lang w:val="nl-NL"/>
        </w:rPr>
        <w:t xml:space="preserve">%, </w:t>
      </w:r>
      <w:r w:rsidR="00236A8C">
        <w:rPr>
          <w:rFonts w:ascii="Tahoma" w:hAnsi="Tahoma" w:cs="Tahoma"/>
          <w:color w:val="000000"/>
          <w:sz w:val="18"/>
          <w:lang w:val="nl-NL"/>
        </w:rPr>
        <w:t>1</w:t>
      </w:r>
      <w:r w:rsidRPr="00402190">
        <w:rPr>
          <w:rFonts w:ascii="Tahoma" w:hAnsi="Tahoma" w:cs="Tahoma"/>
          <w:color w:val="000000"/>
          <w:sz w:val="18"/>
          <w:lang w:val="nl-NL"/>
        </w:rPr>
        <w:t>.</w:t>
      </w:r>
      <w:r w:rsidR="00236A8C">
        <w:rPr>
          <w:rFonts w:ascii="Tahoma" w:hAnsi="Tahoma" w:cs="Tahoma"/>
          <w:color w:val="000000"/>
          <w:sz w:val="18"/>
          <w:lang w:val="nl-NL"/>
        </w:rPr>
        <w:t>70</w:t>
      </w:r>
      <w:r w:rsidRPr="00402190">
        <w:rPr>
          <w:rFonts w:ascii="Tahoma" w:hAnsi="Tahoma" w:cs="Tahoma"/>
          <w:color w:val="000000"/>
          <w:sz w:val="18"/>
          <w:lang w:val="nl-NL"/>
        </w:rPr>
        <w:t xml:space="preserve">% and </w:t>
      </w:r>
      <w:r w:rsidR="00781596">
        <w:rPr>
          <w:rFonts w:ascii="Tahoma" w:hAnsi="Tahoma" w:cs="Tahoma"/>
          <w:color w:val="000000"/>
          <w:sz w:val="18"/>
          <w:lang w:val="nl-NL"/>
        </w:rPr>
        <w:t>0</w:t>
      </w:r>
      <w:r w:rsidRPr="00402190">
        <w:rPr>
          <w:rFonts w:ascii="Tahoma" w:hAnsi="Tahoma" w:cs="Tahoma"/>
          <w:color w:val="000000"/>
          <w:sz w:val="18"/>
          <w:lang w:val="nl-NL"/>
        </w:rPr>
        <w:t>.</w:t>
      </w:r>
      <w:r w:rsidR="00236A8C">
        <w:rPr>
          <w:rFonts w:ascii="Tahoma" w:hAnsi="Tahoma" w:cs="Tahoma"/>
          <w:color w:val="000000"/>
          <w:sz w:val="18"/>
          <w:lang w:val="nl-NL"/>
        </w:rPr>
        <w:t>95</w:t>
      </w:r>
      <w:r w:rsidRPr="00402190">
        <w:rPr>
          <w:rFonts w:ascii="Tahoma" w:hAnsi="Tahoma" w:cs="Tahoma"/>
          <w:color w:val="000000"/>
          <w:sz w:val="18"/>
          <w:lang w:val="nl-NL"/>
        </w:rPr>
        <w:t xml:space="preserve">% </w:t>
      </w:r>
      <w:r w:rsidR="00781596">
        <w:rPr>
          <w:rFonts w:ascii="Tahoma" w:hAnsi="Tahoma" w:cs="Tahoma"/>
          <w:color w:val="000000"/>
          <w:sz w:val="18"/>
        </w:rPr>
        <w:t>respectively between August 2020</w:t>
      </w:r>
      <w:r w:rsidRPr="00402190">
        <w:rPr>
          <w:rFonts w:ascii="Tahoma" w:hAnsi="Tahoma" w:cs="Tahoma"/>
          <w:color w:val="000000"/>
          <w:sz w:val="18"/>
        </w:rPr>
        <w:t xml:space="preserve"> and </w:t>
      </w:r>
      <w:r w:rsidR="00141936">
        <w:rPr>
          <w:rFonts w:ascii="Tahoma" w:hAnsi="Tahoma" w:cs="Tahoma"/>
          <w:color w:val="000000"/>
          <w:sz w:val="18"/>
        </w:rPr>
        <w:t>February</w:t>
      </w:r>
      <w:r w:rsidRPr="00402190">
        <w:rPr>
          <w:rFonts w:ascii="Tahoma" w:hAnsi="Tahoma" w:cs="Tahoma"/>
          <w:color w:val="000000"/>
          <w:sz w:val="18"/>
        </w:rPr>
        <w:t xml:space="preserve"> 202</w:t>
      </w:r>
      <w:r w:rsidR="00141936">
        <w:rPr>
          <w:rFonts w:ascii="Tahoma" w:hAnsi="Tahoma" w:cs="Tahoma"/>
          <w:color w:val="000000"/>
          <w:sz w:val="18"/>
        </w:rPr>
        <w:t>1</w:t>
      </w:r>
      <w:r w:rsidRPr="00402190">
        <w:rPr>
          <w:rFonts w:ascii="Tahoma" w:hAnsi="Tahoma" w:cs="Tahoma"/>
          <w:color w:val="000000"/>
          <w:sz w:val="18"/>
        </w:rPr>
        <w:t xml:space="preserve">. </w:t>
      </w:r>
    </w:p>
    <w:p w:rsidR="00075D3C" w:rsidRPr="00402190" w:rsidRDefault="00075D3C" w:rsidP="00075D3C">
      <w:pPr>
        <w:pStyle w:val="NoSpacing"/>
        <w:ind w:left="-270"/>
        <w:rPr>
          <w:rFonts w:ascii="Tahoma" w:hAnsi="Tahoma" w:cs="Tahoma"/>
          <w:color w:val="000000"/>
          <w:sz w:val="18"/>
        </w:rPr>
      </w:pPr>
      <w:r w:rsidRPr="00402190">
        <w:rPr>
          <w:rFonts w:ascii="Tahoma" w:hAnsi="Tahoma" w:cs="Tahoma"/>
          <w:lang w:val="en-ZA"/>
        </w:rPr>
        <w:t xml:space="preserve">  </w:t>
      </w:r>
      <w:r w:rsidR="00B04A25">
        <w:rPr>
          <w:rFonts w:ascii="Tahoma" w:hAnsi="Tahoma" w:cs="Tahoma"/>
          <w:noProof/>
        </w:rPr>
        <w:drawing>
          <wp:inline distT="0" distB="0" distL="0" distR="0" wp14:anchorId="172BC040">
            <wp:extent cx="3123760" cy="3123432"/>
            <wp:effectExtent l="0" t="0" r="63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156" cy="3139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2190">
        <w:rPr>
          <w:rFonts w:ascii="Tahoma" w:hAnsi="Tahoma" w:cs="Tahoma"/>
          <w:lang w:val="en-ZA"/>
        </w:rPr>
        <w:t xml:space="preserve"> </w:t>
      </w:r>
    </w:p>
    <w:p w:rsidR="004F1D92" w:rsidRDefault="00075D3C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before="119" w:after="119"/>
        <w:ind w:left="-426" w:right="-465"/>
        <w:jc w:val="both"/>
        <w:rPr>
          <w:rFonts w:ascii="Tahoma" w:hAnsi="Tahoma" w:cs="Tahoma"/>
          <w:color w:val="000000"/>
          <w:sz w:val="18"/>
        </w:rPr>
      </w:pPr>
      <w:r w:rsidRPr="00402190">
        <w:rPr>
          <w:rFonts w:ascii="Tahoma" w:hAnsi="Tahoma" w:cs="Tahoma"/>
          <w:color w:val="000000"/>
          <w:sz w:val="18"/>
        </w:rPr>
        <w:t>The Department appreciate</w:t>
      </w:r>
      <w:r w:rsidR="00B04A25">
        <w:rPr>
          <w:rFonts w:ascii="Tahoma" w:hAnsi="Tahoma" w:cs="Tahoma"/>
          <w:color w:val="000000"/>
          <w:sz w:val="18"/>
        </w:rPr>
        <w:t xml:space="preserve">s the continued participation </w:t>
      </w:r>
      <w:r w:rsidR="004F1D92">
        <w:rPr>
          <w:rFonts w:ascii="Tahoma" w:hAnsi="Tahoma" w:cs="Tahoma"/>
          <w:color w:val="000000"/>
          <w:sz w:val="18"/>
        </w:rPr>
        <w:t xml:space="preserve">and support </w:t>
      </w:r>
      <w:r w:rsidR="00B04A25">
        <w:rPr>
          <w:rFonts w:ascii="Tahoma" w:hAnsi="Tahoma" w:cs="Tahoma"/>
          <w:color w:val="000000"/>
          <w:sz w:val="18"/>
        </w:rPr>
        <w:t xml:space="preserve">from </w:t>
      </w:r>
      <w:r w:rsidR="00F74391">
        <w:rPr>
          <w:rFonts w:ascii="Tahoma" w:hAnsi="Tahoma" w:cs="Tahoma"/>
          <w:color w:val="000000"/>
          <w:sz w:val="18"/>
        </w:rPr>
        <w:t xml:space="preserve">data providers. </w:t>
      </w:r>
    </w:p>
    <w:p w:rsidR="00075D3C" w:rsidRPr="00402190" w:rsidRDefault="00F74391" w:rsidP="00075D3C">
      <w:pPr>
        <w:tabs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right" w:pos="8788"/>
        </w:tabs>
        <w:spacing w:before="119" w:after="119"/>
        <w:ind w:left="-426" w:right="-465"/>
        <w:jc w:val="both"/>
        <w:rPr>
          <w:rFonts w:ascii="Tahoma" w:hAnsi="Tahoma" w:cs="Tahoma"/>
          <w:b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Please</w:t>
      </w:r>
      <w:r w:rsidR="009644ED">
        <w:rPr>
          <w:rFonts w:ascii="Tahoma" w:hAnsi="Tahoma" w:cs="Tahoma"/>
          <w:color w:val="000000"/>
          <w:sz w:val="18"/>
        </w:rPr>
        <w:t>,</w:t>
      </w:r>
      <w:r>
        <w:rPr>
          <w:rFonts w:ascii="Tahoma" w:hAnsi="Tahoma" w:cs="Tahoma"/>
          <w:color w:val="000000"/>
          <w:sz w:val="18"/>
        </w:rPr>
        <w:t xml:space="preserve"> ensure the questionnaire for the next cycle is completed and emailed</w:t>
      </w:r>
      <w:r w:rsidR="004F1D92">
        <w:rPr>
          <w:rFonts w:ascii="Tahoma" w:hAnsi="Tahoma" w:cs="Tahoma"/>
          <w:color w:val="000000"/>
          <w:sz w:val="18"/>
        </w:rPr>
        <w:t xml:space="preserve"> to</w:t>
      </w:r>
      <w:r w:rsidR="00B04A25" w:rsidRPr="00B04A25">
        <w:rPr>
          <w:rFonts w:ascii="Tahoma" w:hAnsi="Tahoma" w:cs="Tahoma"/>
          <w:b/>
          <w:color w:val="000000"/>
          <w:sz w:val="18"/>
        </w:rPr>
        <w:t xml:space="preserve">: </w:t>
      </w:r>
      <w:hyperlink r:id="rId18" w:history="1">
        <w:r w:rsidR="00B04A25" w:rsidRPr="00B04A25">
          <w:rPr>
            <w:rStyle w:val="Hyperlink"/>
            <w:rFonts w:ascii="Tahoma" w:hAnsi="Tahoma" w:cs="Tahoma"/>
            <w:b/>
            <w:sz w:val="18"/>
          </w:rPr>
          <w:t>Livestock@daff.gov.za</w:t>
        </w:r>
      </w:hyperlink>
      <w:r w:rsidR="00B04A25" w:rsidRPr="00B04A25">
        <w:rPr>
          <w:rFonts w:ascii="Tahoma" w:hAnsi="Tahoma" w:cs="Tahoma"/>
          <w:b/>
          <w:color w:val="000000"/>
          <w:sz w:val="18"/>
        </w:rPr>
        <w:t xml:space="preserve"> </w:t>
      </w:r>
      <w:r w:rsidR="009644ED">
        <w:rPr>
          <w:rFonts w:ascii="Tahoma" w:hAnsi="Tahoma" w:cs="Tahoma"/>
          <w:b/>
          <w:color w:val="000000"/>
          <w:sz w:val="18"/>
        </w:rPr>
        <w:t xml:space="preserve">or </w:t>
      </w:r>
      <w:hyperlink r:id="rId19" w:history="1">
        <w:r w:rsidR="009644ED" w:rsidRPr="00E52B8A">
          <w:rPr>
            <w:rStyle w:val="Hyperlink"/>
            <w:rFonts w:ascii="Tahoma" w:hAnsi="Tahoma" w:cs="Tahoma"/>
            <w:b/>
            <w:sz w:val="18"/>
          </w:rPr>
          <w:t>SelebogoL@dalrrd.gov.za</w:t>
        </w:r>
      </w:hyperlink>
      <w:r w:rsidR="009644ED">
        <w:rPr>
          <w:rFonts w:ascii="Tahoma" w:hAnsi="Tahoma" w:cs="Tahoma"/>
          <w:b/>
          <w:color w:val="000000"/>
          <w:sz w:val="18"/>
        </w:rPr>
        <w:t xml:space="preserve"> </w:t>
      </w:r>
      <w:r w:rsidR="00075D3C" w:rsidRPr="00402190">
        <w:rPr>
          <w:rFonts w:ascii="Tahoma" w:hAnsi="Tahoma" w:cs="Tahoma"/>
          <w:color w:val="000000"/>
          <w:sz w:val="18"/>
        </w:rPr>
        <w:t xml:space="preserve">before </w:t>
      </w:r>
      <w:r w:rsidR="00FE081D">
        <w:rPr>
          <w:rFonts w:ascii="Tahoma" w:hAnsi="Tahoma" w:cs="Tahoma"/>
          <w:b/>
          <w:color w:val="000000"/>
          <w:sz w:val="18"/>
          <w:u w:val="single"/>
        </w:rPr>
        <w:t>30</w:t>
      </w:r>
      <w:r w:rsidR="00075D3C" w:rsidRPr="00402190">
        <w:rPr>
          <w:rFonts w:ascii="Tahoma" w:hAnsi="Tahoma" w:cs="Tahoma"/>
          <w:b/>
          <w:color w:val="000000"/>
          <w:sz w:val="18"/>
          <w:u w:val="single"/>
        </w:rPr>
        <w:t> </w:t>
      </w:r>
      <w:r w:rsidR="00141936">
        <w:rPr>
          <w:rFonts w:ascii="Tahoma" w:hAnsi="Tahoma" w:cs="Tahoma"/>
          <w:b/>
          <w:color w:val="000000"/>
          <w:sz w:val="18"/>
          <w:u w:val="single"/>
        </w:rPr>
        <w:t>July</w:t>
      </w:r>
      <w:r w:rsidR="00075D3C" w:rsidRPr="00402190">
        <w:rPr>
          <w:rFonts w:ascii="Tahoma" w:hAnsi="Tahoma" w:cs="Tahoma"/>
          <w:b/>
          <w:color w:val="000000"/>
          <w:sz w:val="18"/>
          <w:u w:val="single"/>
          <w:lang w:val="en-ZA"/>
        </w:rPr>
        <w:t> </w:t>
      </w:r>
      <w:r w:rsidR="00075D3C" w:rsidRPr="00402190">
        <w:rPr>
          <w:rFonts w:ascii="Tahoma" w:hAnsi="Tahoma" w:cs="Tahoma"/>
          <w:b/>
          <w:color w:val="000000"/>
          <w:sz w:val="18"/>
          <w:u w:val="single"/>
        </w:rPr>
        <w:t>2021</w:t>
      </w:r>
      <w:r w:rsidR="004F1D92">
        <w:rPr>
          <w:rFonts w:ascii="Tahoma" w:hAnsi="Tahoma" w:cs="Tahoma"/>
          <w:b/>
          <w:color w:val="000000"/>
          <w:sz w:val="18"/>
        </w:rPr>
        <w:t>.</w:t>
      </w:r>
      <w:r w:rsidR="00075D3C" w:rsidRPr="00402190">
        <w:rPr>
          <w:rFonts w:ascii="Tahoma" w:hAnsi="Tahoma" w:cs="Tahoma"/>
          <w:b/>
          <w:color w:val="000000"/>
          <w:sz w:val="18"/>
        </w:rPr>
        <w:t xml:space="preserve"> Alternatively,</w:t>
      </w:r>
      <w:r w:rsidR="00075D3C" w:rsidRPr="009644ED">
        <w:rPr>
          <w:rFonts w:ascii="Tahoma" w:hAnsi="Tahoma" w:cs="Tahoma"/>
          <w:color w:val="000000"/>
          <w:sz w:val="18"/>
        </w:rPr>
        <w:t xml:space="preserve"> </w:t>
      </w:r>
      <w:r w:rsidR="009644ED" w:rsidRPr="009644ED">
        <w:rPr>
          <w:rFonts w:ascii="Tahoma" w:hAnsi="Tahoma" w:cs="Tahoma"/>
          <w:color w:val="000000"/>
          <w:sz w:val="18"/>
        </w:rPr>
        <w:t xml:space="preserve">send </w:t>
      </w:r>
      <w:r w:rsidR="009644ED">
        <w:rPr>
          <w:rFonts w:ascii="Tahoma" w:hAnsi="Tahoma" w:cs="Tahoma"/>
          <w:color w:val="000000"/>
          <w:sz w:val="18"/>
        </w:rPr>
        <w:t>it through</w:t>
      </w:r>
      <w:r w:rsidR="004F1D92" w:rsidRPr="00402190">
        <w:rPr>
          <w:rFonts w:ascii="Tahoma" w:hAnsi="Tahoma" w:cs="Tahoma"/>
          <w:color w:val="000000"/>
          <w:sz w:val="18"/>
        </w:rPr>
        <w:t xml:space="preserve"> the envelope </w:t>
      </w:r>
      <w:r w:rsidR="009644ED">
        <w:rPr>
          <w:rFonts w:ascii="Tahoma" w:hAnsi="Tahoma" w:cs="Tahoma"/>
          <w:color w:val="000000"/>
          <w:sz w:val="18"/>
        </w:rPr>
        <w:t xml:space="preserve">as </w:t>
      </w:r>
      <w:r w:rsidR="004F1D92" w:rsidRPr="00402190">
        <w:rPr>
          <w:rFonts w:ascii="Tahoma" w:hAnsi="Tahoma" w:cs="Tahoma"/>
          <w:color w:val="000000"/>
          <w:sz w:val="18"/>
        </w:rPr>
        <w:t>provided</w:t>
      </w:r>
      <w:r w:rsidR="009644ED">
        <w:rPr>
          <w:rFonts w:ascii="Tahoma" w:hAnsi="Tahoma" w:cs="Tahoma"/>
          <w:color w:val="000000"/>
          <w:sz w:val="18"/>
        </w:rPr>
        <w:t>.</w:t>
      </w:r>
    </w:p>
    <w:p w:rsidR="00075D3C" w:rsidRPr="00402190" w:rsidRDefault="00075D3C" w:rsidP="00075D3C">
      <w:pPr>
        <w:spacing w:after="119"/>
        <w:ind w:left="-426" w:right="-465"/>
        <w:rPr>
          <w:rFonts w:ascii="Tahoma" w:hAnsi="Tahoma" w:cs="Tahoma"/>
          <w:b/>
          <w:color w:val="000000"/>
          <w:sz w:val="18"/>
          <w:lang w:val="en-ZA"/>
        </w:rPr>
      </w:pPr>
      <w:r w:rsidRPr="00402190">
        <w:rPr>
          <w:rFonts w:ascii="Tahoma" w:hAnsi="Tahoma" w:cs="Tahoma"/>
          <w:b/>
          <w:color w:val="000000"/>
          <w:sz w:val="18"/>
          <w:lang w:val="en-ZA"/>
        </w:rPr>
        <w:t xml:space="preserve">   </w:t>
      </w:r>
      <w:r w:rsidRPr="00402190">
        <w:rPr>
          <w:rFonts w:ascii="Tahoma" w:hAnsi="Tahoma" w:cs="Tahoma"/>
          <w:b/>
          <w:noProof/>
          <w:color w:val="000000"/>
          <w:sz w:val="18"/>
        </w:rPr>
        <w:drawing>
          <wp:inline distT="0" distB="0" distL="0" distR="0">
            <wp:extent cx="771525" cy="2305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5D03" w:rsidRPr="00402190" w:rsidRDefault="00075D3C" w:rsidP="00075D3C">
      <w:pPr>
        <w:spacing w:after="119"/>
        <w:ind w:left="-426" w:right="-465"/>
        <w:rPr>
          <w:rFonts w:ascii="Tahoma" w:hAnsi="Tahoma" w:cs="Tahoma"/>
        </w:rPr>
      </w:pPr>
      <w:r w:rsidRPr="00402190">
        <w:rPr>
          <w:rFonts w:ascii="Tahoma" w:hAnsi="Tahoma" w:cs="Tahoma"/>
          <w:b/>
          <w:i/>
          <w:color w:val="000000"/>
          <w:sz w:val="18"/>
        </w:rPr>
        <w:t>per pro.</w:t>
      </w:r>
      <w:r w:rsidRPr="00402190">
        <w:rPr>
          <w:rFonts w:ascii="Tahoma" w:hAnsi="Tahoma" w:cs="Tahoma"/>
          <w:b/>
          <w:color w:val="000000"/>
          <w:sz w:val="18"/>
        </w:rPr>
        <w:t xml:space="preserve"> Director: Statistics and Economic Analysis</w:t>
      </w:r>
    </w:p>
    <w:sectPr w:rsidR="00D05D03" w:rsidRPr="00402190" w:rsidSect="00114803">
      <w:headerReference w:type="default" r:id="rId21"/>
      <w:footerReference w:type="default" r:id="rId22"/>
      <w:footnotePr>
        <w:pos w:val="beneathText"/>
      </w:footnotePr>
      <w:type w:val="continuous"/>
      <w:pgSz w:w="11906" w:h="16838"/>
      <w:pgMar w:top="993" w:right="1440" w:bottom="1616" w:left="144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37" w:rsidRDefault="008D3B37">
      <w:r>
        <w:separator/>
      </w:r>
    </w:p>
  </w:endnote>
  <w:endnote w:type="continuationSeparator" w:id="0">
    <w:p w:rsidR="008D3B37" w:rsidRDefault="008D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D9" w:rsidRDefault="00B3172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29" w:rsidRDefault="001874A4" w:rsidP="00BF2C8C">
    <w:pPr>
      <w:tabs>
        <w:tab w:val="left" w:pos="160"/>
        <w:tab w:val="left" w:pos="880"/>
        <w:tab w:val="left" w:pos="1600"/>
        <w:tab w:val="left" w:pos="2320"/>
        <w:tab w:val="left" w:pos="3040"/>
        <w:tab w:val="left" w:pos="3760"/>
        <w:tab w:val="left" w:pos="4480"/>
        <w:tab w:val="left" w:pos="5200"/>
        <w:tab w:val="left" w:pos="5920"/>
        <w:tab w:val="left" w:pos="6640"/>
        <w:tab w:val="left" w:pos="7360"/>
        <w:tab w:val="left" w:pos="8080"/>
        <w:tab w:val="left" w:pos="8800"/>
        <w:tab w:val="right" w:pos="8942"/>
      </w:tabs>
      <w:ind w:right="-475"/>
      <w:jc w:val="both"/>
      <w:rPr>
        <w:rFonts w:ascii="Tahoma" w:hAnsi="Tahoma" w:cs="Tahoma"/>
        <w:color w:val="00000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29" w:rsidRDefault="001874A4" w:rsidP="00BF2C8C">
    <w:pPr>
      <w:tabs>
        <w:tab w:val="left" w:pos="160"/>
        <w:tab w:val="left" w:pos="880"/>
        <w:tab w:val="left" w:pos="1600"/>
        <w:tab w:val="left" w:pos="2320"/>
        <w:tab w:val="left" w:pos="3040"/>
        <w:tab w:val="left" w:pos="3760"/>
        <w:tab w:val="left" w:pos="4480"/>
        <w:tab w:val="left" w:pos="5200"/>
        <w:tab w:val="left" w:pos="5920"/>
        <w:tab w:val="left" w:pos="6640"/>
        <w:tab w:val="left" w:pos="7360"/>
        <w:tab w:val="left" w:pos="8080"/>
        <w:tab w:val="left" w:pos="8800"/>
        <w:tab w:val="right" w:pos="8942"/>
      </w:tabs>
      <w:ind w:right="-475"/>
      <w:jc w:val="both"/>
      <w:rPr>
        <w:rFonts w:ascii="Tahoma" w:hAnsi="Tahoma" w:cs="Tahoma"/>
        <w:noProof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37" w:rsidRDefault="008D3B37">
      <w:r>
        <w:separator/>
      </w:r>
    </w:p>
  </w:footnote>
  <w:footnote w:type="continuationSeparator" w:id="0">
    <w:p w:rsidR="008D3B37" w:rsidRDefault="008D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29" w:rsidRDefault="001874A4">
    <w:pPr>
      <w:pStyle w:val="Header"/>
      <w:tabs>
        <w:tab w:val="left" w:pos="363"/>
        <w:tab w:val="center" w:pos="4677"/>
        <w:tab w:val="right" w:pos="8997"/>
        <w:tab w:val="right" w:pos="9026"/>
      </w:tabs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D9" w:rsidRDefault="00B3172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3C"/>
    <w:rsid w:val="00075D3C"/>
    <w:rsid w:val="00117F56"/>
    <w:rsid w:val="00123BA3"/>
    <w:rsid w:val="00141936"/>
    <w:rsid w:val="001874A4"/>
    <w:rsid w:val="00222A41"/>
    <w:rsid w:val="00236A8C"/>
    <w:rsid w:val="00402190"/>
    <w:rsid w:val="004F1D92"/>
    <w:rsid w:val="00574CD8"/>
    <w:rsid w:val="00580D92"/>
    <w:rsid w:val="005C4CD9"/>
    <w:rsid w:val="00630D81"/>
    <w:rsid w:val="00637A74"/>
    <w:rsid w:val="0069538C"/>
    <w:rsid w:val="006B033C"/>
    <w:rsid w:val="006D6515"/>
    <w:rsid w:val="00716A14"/>
    <w:rsid w:val="00781596"/>
    <w:rsid w:val="00794FCD"/>
    <w:rsid w:val="00801A82"/>
    <w:rsid w:val="008476AF"/>
    <w:rsid w:val="008D3B37"/>
    <w:rsid w:val="008F7FE2"/>
    <w:rsid w:val="00912F0D"/>
    <w:rsid w:val="00953F4E"/>
    <w:rsid w:val="009618EF"/>
    <w:rsid w:val="009644ED"/>
    <w:rsid w:val="00B04A25"/>
    <w:rsid w:val="00B3172F"/>
    <w:rsid w:val="00B66B4C"/>
    <w:rsid w:val="00C01BDD"/>
    <w:rsid w:val="00C968D3"/>
    <w:rsid w:val="00D77739"/>
    <w:rsid w:val="00E40F71"/>
    <w:rsid w:val="00E73D38"/>
    <w:rsid w:val="00F74391"/>
    <w:rsid w:val="00FE081D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7FEE"/>
  <w15:chartTrackingRefBased/>
  <w15:docId w15:val="{97E5D4DA-228C-45FB-8394-65DAE546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75D3C"/>
  </w:style>
  <w:style w:type="character" w:customStyle="1" w:styleId="HeaderChar">
    <w:name w:val="Header Char"/>
    <w:basedOn w:val="DefaultParagraphFont"/>
    <w:link w:val="Header"/>
    <w:semiHidden/>
    <w:rsid w:val="00075D3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075D3C"/>
  </w:style>
  <w:style w:type="character" w:customStyle="1" w:styleId="FooterChar">
    <w:name w:val="Footer Char"/>
    <w:basedOn w:val="DefaultParagraphFont"/>
    <w:link w:val="Footer"/>
    <w:semiHidden/>
    <w:rsid w:val="00075D3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Contents">
    <w:name w:val="Table Contents"/>
    <w:basedOn w:val="BodyText"/>
    <w:rsid w:val="00075D3C"/>
    <w:pPr>
      <w:spacing w:after="0"/>
    </w:pPr>
  </w:style>
  <w:style w:type="paragraph" w:styleId="NoSpacing">
    <w:name w:val="No Spacing"/>
    <w:uiPriority w:val="1"/>
    <w:qFormat/>
    <w:rsid w:val="00075D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075D3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75D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5D3C"/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3D3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3D38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winN@dalrrd.gov.za%20/%20SelebogoL@dalrrd.gov.za" TargetMode="External"/><Relationship Id="rId13" Type="http://schemas.openxmlformats.org/officeDocument/2006/relationships/hyperlink" Target="mailto:Livestock@dalrrd.gov.za" TargetMode="External"/><Relationship Id="rId18" Type="http://schemas.openxmlformats.org/officeDocument/2006/relationships/hyperlink" Target="mailto:Livestock@daff.gov.za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BaldwinN@daff.gov.za%20/%20SelebogoL@daff.gov.za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SelebogoL@dalrrd.gov.z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SelebogoL@dalrrd.gov.z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7907-8C30-4B8E-9CB6-ED4441B2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Selebogo Leshoro</dc:creator>
  <cp:keywords/>
  <dc:description/>
  <cp:lastModifiedBy>Selebogo Leshoro</cp:lastModifiedBy>
  <cp:revision>16</cp:revision>
  <dcterms:created xsi:type="dcterms:W3CDTF">2021-03-10T08:19:00Z</dcterms:created>
  <dcterms:modified xsi:type="dcterms:W3CDTF">2021-08-16T08:07:00Z</dcterms:modified>
</cp:coreProperties>
</file>